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51" w:rsidRPr="00247ECF" w:rsidRDefault="001F2751" w:rsidP="00C24B12">
      <w:pPr>
        <w:bidi w:val="0"/>
        <w:spacing w:before="100" w:beforeAutospacing="1" w:after="100" w:afterAutospacing="1"/>
        <w:jc w:val="distribute"/>
        <w:rPr>
          <w:rFonts w:cs="B Mitra"/>
          <w:sz w:val="26"/>
          <w:szCs w:val="26"/>
          <w:rtl/>
        </w:rPr>
      </w:pPr>
    </w:p>
    <w:p w:rsidR="001F2751" w:rsidRPr="00247ECF" w:rsidRDefault="001F2751" w:rsidP="00533AD1">
      <w:pPr>
        <w:spacing w:before="100" w:beforeAutospacing="1" w:after="100" w:afterAutospacing="1"/>
        <w:ind w:left="227"/>
        <w:jc w:val="lowKashida"/>
        <w:rPr>
          <w:rFonts w:cs="B Mitra"/>
          <w:sz w:val="26"/>
          <w:szCs w:val="26"/>
        </w:rPr>
      </w:pPr>
    </w:p>
    <w:p w:rsidR="00C05D2C" w:rsidRPr="00247ECF" w:rsidRDefault="00C05D2C" w:rsidP="00533AD1">
      <w:pPr>
        <w:spacing w:before="100" w:beforeAutospacing="1" w:after="100" w:afterAutospacing="1"/>
        <w:ind w:left="227"/>
        <w:jc w:val="lowKashida"/>
        <w:rPr>
          <w:rFonts w:cs="B Mitra"/>
          <w:sz w:val="26"/>
          <w:szCs w:val="26"/>
        </w:rPr>
      </w:pPr>
    </w:p>
    <w:p w:rsidR="00C05D2C" w:rsidRPr="00247ECF" w:rsidRDefault="002175BE" w:rsidP="00533AD1">
      <w:pPr>
        <w:tabs>
          <w:tab w:val="left" w:pos="7848"/>
        </w:tabs>
        <w:spacing w:before="100" w:beforeAutospacing="1" w:after="100" w:afterAutospacing="1"/>
        <w:ind w:left="227"/>
        <w:jc w:val="lowKashida"/>
        <w:rPr>
          <w:rFonts w:cs="B Mitra"/>
          <w:sz w:val="26"/>
          <w:szCs w:val="26"/>
          <w:rtl/>
        </w:rPr>
      </w:pPr>
      <w:r w:rsidRPr="00247ECF">
        <w:rPr>
          <w:rFonts w:cs="B Mitra"/>
          <w:sz w:val="26"/>
          <w:szCs w:val="26"/>
          <w:rtl/>
        </w:rPr>
        <w:tab/>
      </w:r>
    </w:p>
    <w:p w:rsidR="001B65AD" w:rsidRDefault="001B65AD" w:rsidP="00533AD1">
      <w:pPr>
        <w:spacing w:before="100" w:beforeAutospacing="1" w:after="100" w:afterAutospacing="1"/>
        <w:ind w:left="227"/>
        <w:jc w:val="lowKashida"/>
        <w:rPr>
          <w:rFonts w:cs="B Mitra"/>
          <w:sz w:val="26"/>
          <w:szCs w:val="26"/>
          <w:rtl/>
        </w:rPr>
      </w:pPr>
    </w:p>
    <w:p w:rsidR="00C97228" w:rsidRPr="00247ECF" w:rsidRDefault="00C97228" w:rsidP="00533AD1">
      <w:pPr>
        <w:spacing w:before="100" w:beforeAutospacing="1" w:after="100" w:afterAutospacing="1"/>
        <w:ind w:left="227"/>
        <w:jc w:val="lowKashida"/>
        <w:rPr>
          <w:rFonts w:cs="B Mitra"/>
          <w:sz w:val="26"/>
          <w:szCs w:val="26"/>
          <w:rtl/>
        </w:rPr>
      </w:pPr>
    </w:p>
    <w:p w:rsidR="001B65AD" w:rsidRDefault="001B65AD" w:rsidP="00533AD1">
      <w:pPr>
        <w:spacing w:before="100" w:beforeAutospacing="1" w:after="100" w:afterAutospacing="1"/>
        <w:ind w:left="227"/>
        <w:jc w:val="lowKashida"/>
        <w:rPr>
          <w:rFonts w:cs="B Mitra"/>
          <w:sz w:val="26"/>
          <w:szCs w:val="26"/>
          <w:rtl/>
        </w:rPr>
      </w:pPr>
    </w:p>
    <w:p w:rsidR="003E25F7" w:rsidRPr="00A97D8A" w:rsidRDefault="003E25F7" w:rsidP="002E04F9">
      <w:pPr>
        <w:spacing w:before="100" w:beforeAutospacing="1" w:after="100" w:afterAutospacing="1"/>
        <w:ind w:left="227"/>
        <w:jc w:val="center"/>
        <w:rPr>
          <w:rFonts w:ascii="IranNastaliq" w:hAnsi="IranNastaliq" w:cs="B Mitra"/>
          <w:b/>
          <w:bCs/>
          <w:sz w:val="48"/>
          <w:szCs w:val="48"/>
          <w:rtl/>
        </w:rPr>
      </w:pPr>
      <w:r w:rsidRPr="00A97D8A">
        <w:rPr>
          <w:rFonts w:ascii="IranNastaliq" w:hAnsi="IranNastaliq" w:cs="B Mitra" w:hint="cs"/>
          <w:b/>
          <w:bCs/>
          <w:sz w:val="48"/>
          <w:szCs w:val="48"/>
          <w:rtl/>
        </w:rPr>
        <w:t>ضابطه</w:t>
      </w:r>
      <w:r w:rsidRPr="00A97D8A">
        <w:rPr>
          <w:rFonts w:ascii="IranNastaliq" w:hAnsi="IranNastaliq" w:cs="B Mitra"/>
          <w:b/>
          <w:bCs/>
          <w:sz w:val="48"/>
          <w:szCs w:val="48"/>
        </w:rPr>
        <w:t xml:space="preserve"> </w:t>
      </w:r>
      <w:r w:rsidRPr="00A97D8A">
        <w:rPr>
          <w:rFonts w:ascii="IranNastaliq" w:hAnsi="IranNastaliq" w:cs="B Mitra" w:hint="cs"/>
          <w:b/>
          <w:bCs/>
          <w:sz w:val="48"/>
          <w:szCs w:val="48"/>
          <w:rtl/>
        </w:rPr>
        <w:t xml:space="preserve"> نظام </w:t>
      </w:r>
      <w:r w:rsidRPr="00A97D8A">
        <w:rPr>
          <w:rFonts w:ascii="IranNastaliq" w:hAnsi="IranNastaliq" w:cs="B Mitra"/>
          <w:b/>
          <w:bCs/>
          <w:sz w:val="48"/>
          <w:szCs w:val="48"/>
          <w:rtl/>
        </w:rPr>
        <w:t xml:space="preserve">توزیع و عرضه </w:t>
      </w:r>
      <w:r w:rsidRPr="00A97D8A">
        <w:rPr>
          <w:rFonts w:ascii="IranNastaliq" w:hAnsi="IranNastaliq" w:cs="B Mitra" w:hint="cs"/>
          <w:b/>
          <w:bCs/>
          <w:sz w:val="48"/>
          <w:szCs w:val="48"/>
          <w:rtl/>
        </w:rPr>
        <w:t xml:space="preserve">داروهای </w:t>
      </w:r>
      <w:r w:rsidR="0051416A" w:rsidRPr="00A97D8A">
        <w:rPr>
          <w:rFonts w:ascii="IranNastaliq" w:hAnsi="IranNastaliq" w:cs="B Mitra" w:hint="cs"/>
          <w:b/>
          <w:bCs/>
          <w:sz w:val="48"/>
          <w:szCs w:val="48"/>
          <w:rtl/>
        </w:rPr>
        <w:t>تحت کنترل</w:t>
      </w:r>
      <w:r w:rsidR="00C82530">
        <w:rPr>
          <w:rFonts w:ascii="IranNastaliq" w:hAnsi="IranNastaliq" w:cs="B Mitra" w:hint="cs"/>
          <w:b/>
          <w:bCs/>
          <w:sz w:val="48"/>
          <w:szCs w:val="48"/>
          <w:rtl/>
        </w:rPr>
        <w:t xml:space="preserve"> در داروخانه</w:t>
      </w:r>
    </w:p>
    <w:p w:rsidR="00B95D05" w:rsidRPr="00247ECF" w:rsidRDefault="00B95D05" w:rsidP="00533AD1">
      <w:pPr>
        <w:spacing w:before="100" w:beforeAutospacing="1" w:after="100" w:afterAutospacing="1"/>
        <w:ind w:left="227"/>
        <w:jc w:val="lowKashida"/>
        <w:rPr>
          <w:rFonts w:ascii="IranNastaliq" w:hAnsi="IranNastaliq" w:cs="B Mitra"/>
          <w:b/>
          <w:bCs/>
          <w:sz w:val="26"/>
          <w:szCs w:val="26"/>
          <w:rtl/>
        </w:rPr>
      </w:pPr>
    </w:p>
    <w:p w:rsidR="00B95D05" w:rsidRPr="00247ECF" w:rsidRDefault="00B95D05" w:rsidP="00533AD1">
      <w:pPr>
        <w:spacing w:before="100" w:beforeAutospacing="1" w:after="100" w:afterAutospacing="1"/>
        <w:ind w:left="227"/>
        <w:jc w:val="lowKashida"/>
        <w:rPr>
          <w:rFonts w:ascii="IranNastaliq" w:hAnsi="IranNastaliq" w:cs="B Mitra"/>
          <w:b/>
          <w:bCs/>
          <w:sz w:val="26"/>
          <w:szCs w:val="26"/>
          <w:rtl/>
        </w:rPr>
      </w:pPr>
    </w:p>
    <w:p w:rsidR="00533AD1" w:rsidRPr="00247ECF" w:rsidRDefault="00533AD1" w:rsidP="00533AD1">
      <w:pPr>
        <w:spacing w:before="100" w:beforeAutospacing="1" w:after="100" w:afterAutospacing="1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  <w:rtl/>
        </w:rPr>
      </w:pPr>
    </w:p>
    <w:p w:rsidR="002E04F9" w:rsidRPr="00247ECF" w:rsidRDefault="002E04F9" w:rsidP="00533AD1">
      <w:pPr>
        <w:spacing w:before="100" w:beforeAutospacing="1" w:after="100" w:afterAutospacing="1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  <w:rtl/>
        </w:rPr>
      </w:pPr>
    </w:p>
    <w:p w:rsidR="007D3351" w:rsidRPr="00247ECF" w:rsidRDefault="007D3351" w:rsidP="00533AD1">
      <w:pPr>
        <w:spacing w:before="100" w:beforeAutospacing="1" w:after="100" w:afterAutospacing="1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  <w:rtl/>
        </w:rPr>
      </w:pPr>
    </w:p>
    <w:p w:rsidR="00417353" w:rsidRDefault="00417353" w:rsidP="00533AD1">
      <w:pPr>
        <w:spacing w:before="100" w:beforeAutospacing="1" w:after="100" w:afterAutospacing="1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  <w:rtl/>
        </w:rPr>
      </w:pPr>
    </w:p>
    <w:p w:rsidR="009C2DD9" w:rsidRDefault="009C2DD9" w:rsidP="00533AD1">
      <w:pPr>
        <w:spacing w:before="100" w:beforeAutospacing="1" w:after="100" w:afterAutospacing="1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</w:rPr>
      </w:pPr>
    </w:p>
    <w:p w:rsidR="009C2DD9" w:rsidRDefault="009C2DD9" w:rsidP="00533AD1">
      <w:pPr>
        <w:spacing w:before="100" w:beforeAutospacing="1" w:after="100" w:afterAutospacing="1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981"/>
        <w:gridCol w:w="3067"/>
        <w:gridCol w:w="3308"/>
      </w:tblGrid>
      <w:tr w:rsidR="00703099" w:rsidRPr="000C1D02" w:rsidTr="00C328C2">
        <w:trPr>
          <w:trHeight w:val="356"/>
          <w:jc w:val="center"/>
        </w:trPr>
        <w:tc>
          <w:tcPr>
            <w:tcW w:w="818" w:type="dxa"/>
          </w:tcPr>
          <w:p w:rsidR="00703099" w:rsidRPr="000C1D02" w:rsidRDefault="00703099" w:rsidP="00C328C2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عنوان</w:t>
            </w:r>
          </w:p>
        </w:tc>
        <w:tc>
          <w:tcPr>
            <w:tcW w:w="2981" w:type="dxa"/>
            <w:vAlign w:val="center"/>
          </w:tcPr>
          <w:p w:rsidR="00703099" w:rsidRPr="000C1D02" w:rsidRDefault="00703099" w:rsidP="00C328C2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تهیه کننده</w:t>
            </w:r>
          </w:p>
        </w:tc>
        <w:tc>
          <w:tcPr>
            <w:tcW w:w="3067" w:type="dxa"/>
            <w:vAlign w:val="center"/>
          </w:tcPr>
          <w:p w:rsidR="00703099" w:rsidRPr="000C1D02" w:rsidRDefault="00703099" w:rsidP="00C328C2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تأيي</w:t>
            </w:r>
            <w:r w:rsidRPr="000C1D02">
              <w:rPr>
                <w:rFonts w:cs="B Nazanin"/>
                <w:bCs/>
                <w:i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703099" w:rsidRPr="000C1D02" w:rsidRDefault="00703099" w:rsidP="00C328C2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تصویب کننده</w:t>
            </w:r>
          </w:p>
        </w:tc>
      </w:tr>
      <w:tr w:rsidR="00703099" w:rsidRPr="000C1D02" w:rsidTr="00C328C2">
        <w:trPr>
          <w:trHeight w:val="738"/>
          <w:jc w:val="center"/>
        </w:trPr>
        <w:tc>
          <w:tcPr>
            <w:tcW w:w="818" w:type="dxa"/>
          </w:tcPr>
          <w:p w:rsidR="00703099" w:rsidRPr="00925A72" w:rsidRDefault="00703099" w:rsidP="00C328C2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سِمت</w:t>
            </w:r>
          </w:p>
          <w:p w:rsidR="00703099" w:rsidRPr="00925A72" w:rsidRDefault="00703099" w:rsidP="00C328C2">
            <w:pPr>
              <w:tabs>
                <w:tab w:val="center" w:pos="246"/>
              </w:tabs>
              <w:jc w:val="center"/>
              <w:rPr>
                <w:rFonts w:cs="B Nazanin"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نام</w:t>
            </w:r>
          </w:p>
        </w:tc>
        <w:tc>
          <w:tcPr>
            <w:tcW w:w="2981" w:type="dxa"/>
            <w:vAlign w:val="center"/>
          </w:tcPr>
          <w:p w:rsidR="00703099" w:rsidRPr="00925A72" w:rsidRDefault="00280333" w:rsidP="00C328C2">
            <w:pPr>
              <w:jc w:val="center"/>
              <w:rPr>
                <w:rFonts w:cs="B Nazanin"/>
                <w:b/>
                <w:bCs/>
                <w:i/>
                <w:sz w:val="20"/>
                <w:szCs w:val="20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</w:p>
          <w:p w:rsidR="00703099" w:rsidRPr="00925A72" w:rsidRDefault="00703099" w:rsidP="00C328C2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برومند صالح</w:t>
            </w:r>
          </w:p>
        </w:tc>
        <w:tc>
          <w:tcPr>
            <w:tcW w:w="3067" w:type="dxa"/>
            <w:vAlign w:val="center"/>
          </w:tcPr>
          <w:p w:rsidR="00703099" w:rsidRPr="00925A72" w:rsidRDefault="00703099" w:rsidP="00C328C2">
            <w:pPr>
              <w:jc w:val="center"/>
              <w:rPr>
                <w:rFonts w:cs="B Nazanin"/>
                <w:b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مدیر کل امور دارو و مواد تحت کنترل</w:t>
            </w:r>
          </w:p>
          <w:p w:rsidR="00703099" w:rsidRPr="00925A72" w:rsidRDefault="00703099" w:rsidP="00C328C2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sz w:val="22"/>
                <w:szCs w:val="22"/>
                <w:rtl/>
              </w:rPr>
              <w:t>محمدی</w:t>
            </w:r>
          </w:p>
        </w:tc>
        <w:tc>
          <w:tcPr>
            <w:tcW w:w="3308" w:type="dxa"/>
            <w:vAlign w:val="center"/>
          </w:tcPr>
          <w:p w:rsidR="00703099" w:rsidRPr="00925A72" w:rsidRDefault="00703099" w:rsidP="00C328C2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معاون وزیر و رئیس سازمان غذا و دارو</w:t>
            </w:r>
          </w:p>
          <w:p w:rsidR="00703099" w:rsidRPr="00925A72" w:rsidRDefault="00703099" w:rsidP="00C328C2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شانه ساز</w:t>
            </w:r>
          </w:p>
        </w:tc>
      </w:tr>
    </w:tbl>
    <w:tbl>
      <w:tblPr>
        <w:tblStyle w:val="TableGrid"/>
        <w:bidiVisual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5"/>
      </w:tblGrid>
      <w:tr w:rsidR="006B0882" w:rsidTr="006B0882">
        <w:tc>
          <w:tcPr>
            <w:tcW w:w="9825" w:type="dxa"/>
          </w:tcPr>
          <w:p w:rsidR="006B0882" w:rsidRPr="00F25BFE" w:rsidRDefault="00B37908" w:rsidP="00B37908">
            <w:pPr>
              <w:tabs>
                <w:tab w:val="left" w:pos="7254"/>
              </w:tabs>
              <w:spacing w:before="100" w:beforeAutospacing="1" w:after="100" w:afterAutospacing="1"/>
              <w:rPr>
                <w:rFonts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lastRenderedPageBreak/>
              <w:t xml:space="preserve">       </w:t>
            </w:r>
            <w:r w:rsidR="006B0882" w:rsidRPr="00F25BFE">
              <w:rPr>
                <w:rFonts w:cs="B Mitra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>عناوین</w:t>
            </w:r>
            <w:r w:rsidR="006B0882">
              <w:rPr>
                <w:rFonts w:cs="B Mitra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BB0926">
              <w:rPr>
                <w:rFonts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  <w:r w:rsidR="00BB0926">
              <w:rPr>
                <w:rFonts w:cs="B Mitra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 xml:space="preserve">                    شماره صفحه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6B0882" w:rsidP="006731FD">
            <w:pPr>
              <w:tabs>
                <w:tab w:val="left" w:pos="7914"/>
              </w:tabs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  <w:rtl/>
                <w:lang w:bidi="ar-SA"/>
              </w:rPr>
            </w:pP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مقدمه</w:t>
            </w:r>
            <w:r w:rsidR="00BB0926">
              <w:rPr>
                <w:rFonts w:cs="B Mitra"/>
                <w:color w:val="1F3864" w:themeColor="accent5" w:themeShade="80"/>
                <w:sz w:val="26"/>
                <w:szCs w:val="26"/>
                <w:rtl/>
                <w:lang w:bidi="ar-SA"/>
              </w:rPr>
              <w:tab/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  <w:lang w:bidi="ar-SA"/>
              </w:rPr>
              <w:t xml:space="preserve">                  </w:t>
            </w:r>
            <w:r w:rsidR="00B37908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  <w:lang w:bidi="ar-SA"/>
              </w:rPr>
              <w:t xml:space="preserve"> 3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6B0882" w:rsidP="00142096">
            <w:pPr>
              <w:tabs>
                <w:tab w:val="left" w:pos="8709"/>
              </w:tabs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</w:pP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هدف</w:t>
            </w:r>
            <w:r w:rsidR="00BB0926"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  <w:tab/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3 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6B0882" w:rsidP="00142096">
            <w:pPr>
              <w:tabs>
                <w:tab w:val="left" w:pos="8769"/>
              </w:tabs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</w:pP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دامنه کاربرد</w:t>
            </w:r>
            <w:r w:rsidR="00BB0926"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  <w:tab/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3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6B0882" w:rsidP="00142096">
            <w:pPr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</w:pP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تعاریف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  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</w:t>
            </w:r>
            <w:r w:rsidR="00B37908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3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6B0882" w:rsidP="00142096">
            <w:pPr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</w:pP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شرایط و فرایند گزینش داروخانه </w:t>
            </w:r>
            <w:r w:rsidR="00870414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واجد شرایط </w:t>
            </w: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توسط دانشگاه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                                                                      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</w:t>
            </w:r>
            <w:r w:rsidR="00B37908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4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A35A43" w:rsidP="00142096">
            <w:pPr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</w:pPr>
            <w:r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شرایط</w:t>
            </w:r>
            <w:r w:rsidR="006B0882"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شرکت پخش مجاز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</w:t>
            </w:r>
            <w:r w:rsidR="00B37908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5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6B0882" w:rsidP="00142096">
            <w:pPr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</w:pP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شرایط تامین و عرضه داروهای تحت کنترل در داروخانه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                                                                            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</w:t>
            </w:r>
            <w:r w:rsidR="001C7BF4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6</w:t>
            </w:r>
          </w:p>
        </w:tc>
      </w:tr>
      <w:tr w:rsidR="00142096" w:rsidTr="006B0882">
        <w:tc>
          <w:tcPr>
            <w:tcW w:w="9825" w:type="dxa"/>
          </w:tcPr>
          <w:p w:rsidR="00142096" w:rsidRPr="00C03C95" w:rsidRDefault="00142096" w:rsidP="006731FD">
            <w:pPr>
              <w:tabs>
                <w:tab w:val="left" w:pos="-345"/>
                <w:tab w:val="left" w:pos="0"/>
              </w:tabs>
              <w:spacing w:before="100" w:beforeAutospacing="1" w:after="100" w:afterAutospacing="1"/>
              <w:jc w:val="both"/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</w:pPr>
            <w:r w:rsidRPr="0014209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وظایف</w:t>
            </w:r>
            <w:r w:rsidRPr="00142096"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  <w:t xml:space="preserve"> مسئول فني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در داروخانه                                                                                                                         </w:t>
            </w:r>
            <w:r w:rsidR="001C7BF4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7        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6B0882" w:rsidP="006731FD">
            <w:pPr>
              <w:tabs>
                <w:tab w:val="left" w:pos="0"/>
                <w:tab w:val="left" w:pos="81"/>
              </w:tabs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</w:pP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شرایط تاًمین و عرضه داروی تحت کنترل در داروخانه بیمارستانی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                                                                 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</w:t>
            </w:r>
            <w:r w:rsidR="001C7BF4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7    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6B0882" w:rsidP="00142096">
            <w:pPr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  <w:rtl/>
              </w:rPr>
            </w:pP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نظارت بر توزیع و عرضه داروی تحت کنترل توسط دانشگاه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                                                                     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8</w:t>
            </w:r>
          </w:p>
        </w:tc>
      </w:tr>
      <w:tr w:rsidR="006B0882" w:rsidTr="006B0882">
        <w:tc>
          <w:tcPr>
            <w:tcW w:w="9825" w:type="dxa"/>
          </w:tcPr>
          <w:p w:rsidR="006B0882" w:rsidRPr="00C03C95" w:rsidRDefault="006B0882" w:rsidP="00142096">
            <w:pPr>
              <w:spacing w:before="100" w:beforeAutospacing="1" w:after="100" w:afterAutospacing="1"/>
              <w:rPr>
                <w:rFonts w:cs="B Mitra"/>
                <w:color w:val="1F3864" w:themeColor="accent5" w:themeShade="80"/>
                <w:sz w:val="26"/>
                <w:szCs w:val="26"/>
              </w:rPr>
            </w:pPr>
            <w:r w:rsidRPr="00C03C95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برخورد با تخلفات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     </w:t>
            </w:r>
            <w:r w:rsidR="00BB0926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 xml:space="preserve">  </w:t>
            </w:r>
            <w:r w:rsidR="006731FD">
              <w:rPr>
                <w:rFonts w:cs="B Mitra" w:hint="cs"/>
                <w:color w:val="1F3864" w:themeColor="accent5" w:themeShade="80"/>
                <w:sz w:val="26"/>
                <w:szCs w:val="26"/>
                <w:rtl/>
              </w:rPr>
              <w:t>9</w:t>
            </w:r>
          </w:p>
        </w:tc>
      </w:tr>
    </w:tbl>
    <w:p w:rsidR="00F25BFE" w:rsidRPr="00203C31" w:rsidRDefault="00F25BFE" w:rsidP="00203C31">
      <w:pPr>
        <w:spacing w:before="100" w:beforeAutospacing="1" w:after="100" w:afterAutospacing="1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  <w:rtl/>
        </w:rPr>
      </w:pPr>
    </w:p>
    <w:p w:rsidR="00E01BA0" w:rsidRPr="00247ECF" w:rsidRDefault="00E01BA0" w:rsidP="00533AD1">
      <w:pPr>
        <w:pStyle w:val="ListParagraph"/>
        <w:bidi/>
        <w:spacing w:before="100" w:beforeAutospacing="1" w:after="100" w:afterAutospacing="1" w:line="240" w:lineRule="auto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  <w:rtl/>
          <w:lang w:bidi="fa-IR"/>
        </w:rPr>
      </w:pPr>
    </w:p>
    <w:p w:rsidR="00E01BA0" w:rsidRPr="00247ECF" w:rsidRDefault="00E01BA0" w:rsidP="00533AD1">
      <w:pPr>
        <w:pStyle w:val="ListParagraph"/>
        <w:bidi/>
        <w:spacing w:before="100" w:beforeAutospacing="1" w:after="100" w:afterAutospacing="1" w:line="240" w:lineRule="auto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  <w:rtl/>
          <w:lang w:bidi="fa-IR"/>
        </w:rPr>
      </w:pPr>
    </w:p>
    <w:p w:rsidR="0099712E" w:rsidRPr="00247ECF" w:rsidRDefault="0099712E" w:rsidP="00533AD1">
      <w:pPr>
        <w:spacing w:before="100" w:beforeAutospacing="1" w:after="100" w:afterAutospacing="1"/>
        <w:ind w:left="227"/>
        <w:jc w:val="lowKashida"/>
        <w:rPr>
          <w:rFonts w:cs="B Mitra"/>
          <w:b/>
          <w:bCs/>
          <w:color w:val="1F3864" w:themeColor="accent5" w:themeShade="80"/>
          <w:sz w:val="26"/>
          <w:szCs w:val="26"/>
          <w:rtl/>
        </w:rPr>
      </w:pPr>
    </w:p>
    <w:p w:rsidR="00B95D05" w:rsidRPr="00247ECF" w:rsidRDefault="00B95D05" w:rsidP="00533AD1">
      <w:pPr>
        <w:spacing w:before="100" w:beforeAutospacing="1" w:after="100" w:afterAutospacing="1"/>
        <w:ind w:left="227"/>
        <w:jc w:val="lowKashida"/>
        <w:rPr>
          <w:rFonts w:ascii="IranNastaliq" w:hAnsi="IranNastaliq" w:cs="B Mitra"/>
          <w:b/>
          <w:bCs/>
          <w:sz w:val="26"/>
          <w:szCs w:val="26"/>
          <w:rtl/>
        </w:rPr>
      </w:pPr>
    </w:p>
    <w:p w:rsidR="003432D9" w:rsidRDefault="003432D9" w:rsidP="00533AD1">
      <w:pPr>
        <w:spacing w:before="100" w:beforeAutospacing="1" w:after="100" w:afterAutospacing="1"/>
        <w:ind w:left="227"/>
        <w:jc w:val="lowKashida"/>
        <w:rPr>
          <w:rFonts w:ascii="IranNastaliq" w:hAnsi="IranNastaliq" w:cs="B Mitra"/>
          <w:b/>
          <w:bCs/>
          <w:sz w:val="26"/>
          <w:szCs w:val="26"/>
          <w:rtl/>
        </w:rPr>
      </w:pPr>
    </w:p>
    <w:p w:rsidR="003B50F8" w:rsidRDefault="003B50F8" w:rsidP="00533AD1">
      <w:pPr>
        <w:spacing w:before="100" w:beforeAutospacing="1" w:after="100" w:afterAutospacing="1"/>
        <w:ind w:left="227"/>
        <w:jc w:val="lowKashida"/>
        <w:rPr>
          <w:rFonts w:ascii="IranNastaliq" w:hAnsi="IranNastaliq" w:cs="B Mitra"/>
          <w:b/>
          <w:bCs/>
          <w:sz w:val="26"/>
          <w:szCs w:val="26"/>
          <w:rtl/>
        </w:rPr>
      </w:pPr>
    </w:p>
    <w:p w:rsidR="008F4FCE" w:rsidRDefault="008F4FCE" w:rsidP="00533AD1">
      <w:pPr>
        <w:spacing w:before="100" w:beforeAutospacing="1" w:after="100" w:afterAutospacing="1"/>
        <w:ind w:left="227"/>
        <w:jc w:val="lowKashida"/>
        <w:rPr>
          <w:rFonts w:ascii="IranNastaliq" w:hAnsi="IranNastaliq" w:cs="B Mitra"/>
          <w:b/>
          <w:bCs/>
          <w:sz w:val="26"/>
          <w:szCs w:val="26"/>
          <w:rtl/>
        </w:rPr>
      </w:pPr>
    </w:p>
    <w:p w:rsidR="00DB6E9D" w:rsidRDefault="00DB6E9D" w:rsidP="00533AD1">
      <w:pPr>
        <w:spacing w:before="100" w:beforeAutospacing="1" w:after="100" w:afterAutospacing="1"/>
        <w:ind w:left="227"/>
        <w:jc w:val="lowKashida"/>
        <w:rPr>
          <w:rFonts w:ascii="IranNastaliq" w:hAnsi="IranNastaliq" w:cs="B Mitra"/>
          <w:b/>
          <w:bCs/>
          <w:sz w:val="26"/>
          <w:szCs w:val="26"/>
          <w:rtl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981"/>
        <w:gridCol w:w="3067"/>
        <w:gridCol w:w="3308"/>
      </w:tblGrid>
      <w:tr w:rsidR="0048607F" w:rsidRPr="000C1D02" w:rsidTr="0048607F">
        <w:trPr>
          <w:trHeight w:val="356"/>
          <w:jc w:val="center"/>
        </w:trPr>
        <w:tc>
          <w:tcPr>
            <w:tcW w:w="818" w:type="dxa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عنوان</w:t>
            </w:r>
          </w:p>
        </w:tc>
        <w:tc>
          <w:tcPr>
            <w:tcW w:w="2981" w:type="dxa"/>
            <w:vAlign w:val="center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تهیه کننده</w:t>
            </w:r>
          </w:p>
        </w:tc>
        <w:tc>
          <w:tcPr>
            <w:tcW w:w="3067" w:type="dxa"/>
            <w:vAlign w:val="center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تأيي</w:t>
            </w:r>
            <w:r w:rsidRPr="000C1D02">
              <w:rPr>
                <w:rFonts w:cs="B Nazanin"/>
                <w:bCs/>
                <w:i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تصویب کننده</w:t>
            </w:r>
          </w:p>
        </w:tc>
      </w:tr>
      <w:tr w:rsidR="0048607F" w:rsidRPr="000C1D02" w:rsidTr="0048607F">
        <w:trPr>
          <w:trHeight w:val="738"/>
          <w:jc w:val="center"/>
        </w:trPr>
        <w:tc>
          <w:tcPr>
            <w:tcW w:w="818" w:type="dxa"/>
          </w:tcPr>
          <w:p w:rsidR="0048607F" w:rsidRPr="00925A72" w:rsidRDefault="0048607F" w:rsidP="0048607F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سِمت</w:t>
            </w:r>
          </w:p>
          <w:p w:rsidR="0048607F" w:rsidRPr="00925A72" w:rsidRDefault="0048607F" w:rsidP="0048607F">
            <w:pPr>
              <w:tabs>
                <w:tab w:val="center" w:pos="246"/>
              </w:tabs>
              <w:jc w:val="center"/>
              <w:rPr>
                <w:rFonts w:cs="B Nazanin"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نام</w:t>
            </w:r>
          </w:p>
        </w:tc>
        <w:tc>
          <w:tcPr>
            <w:tcW w:w="2981" w:type="dxa"/>
            <w:vAlign w:val="center"/>
          </w:tcPr>
          <w:p w:rsidR="0048607F" w:rsidRPr="00925A72" w:rsidRDefault="00136D53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 </w:t>
            </w:r>
            <w:r w:rsidR="0048607F"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برومند صالح</w:t>
            </w:r>
          </w:p>
        </w:tc>
        <w:tc>
          <w:tcPr>
            <w:tcW w:w="3067" w:type="dxa"/>
            <w:vAlign w:val="center"/>
          </w:tcPr>
          <w:p w:rsidR="0048607F" w:rsidRPr="00925A72" w:rsidRDefault="0048607F" w:rsidP="0048607F">
            <w:pPr>
              <w:jc w:val="center"/>
              <w:rPr>
                <w:rFonts w:cs="B Nazanin"/>
                <w:b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مدیر کل امور دارو و مواد تحت کنترل</w:t>
            </w:r>
          </w:p>
          <w:p w:rsidR="0048607F" w:rsidRPr="00925A72" w:rsidRDefault="0048607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sz w:val="22"/>
                <w:szCs w:val="22"/>
                <w:rtl/>
              </w:rPr>
              <w:t>محمدی</w:t>
            </w:r>
          </w:p>
        </w:tc>
        <w:tc>
          <w:tcPr>
            <w:tcW w:w="3308" w:type="dxa"/>
            <w:vAlign w:val="center"/>
          </w:tcPr>
          <w:p w:rsidR="0048607F" w:rsidRPr="00925A72" w:rsidRDefault="0048607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معاون وزیر و رئیس سازمان غذا و دارو</w:t>
            </w:r>
          </w:p>
          <w:p w:rsidR="0048607F" w:rsidRPr="00925A72" w:rsidRDefault="0048607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شانه ساز</w:t>
            </w:r>
          </w:p>
        </w:tc>
      </w:tr>
    </w:tbl>
    <w:p w:rsidR="000A491F" w:rsidRPr="00870ACD" w:rsidRDefault="00F94DF5" w:rsidP="00533AD1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lastRenderedPageBreak/>
        <w:t>مقدمه</w:t>
      </w:r>
    </w:p>
    <w:p w:rsidR="00F346AC" w:rsidRPr="00870ACD" w:rsidRDefault="00F346AC" w:rsidP="0004779D">
      <w:pPr>
        <w:spacing w:before="100" w:beforeAutospacing="1" w:after="100" w:afterAutospacing="1"/>
        <w:ind w:left="227" w:firstLine="225"/>
        <w:jc w:val="both"/>
        <w:rPr>
          <w:rFonts w:cs="B Nazanin"/>
          <w:sz w:val="26"/>
          <w:szCs w:val="26"/>
          <w:rtl/>
        </w:rPr>
      </w:pPr>
      <w:r w:rsidRPr="00870ACD">
        <w:rPr>
          <w:rFonts w:cs="B Nazanin" w:hint="cs"/>
          <w:sz w:val="26"/>
          <w:szCs w:val="26"/>
          <w:rtl/>
        </w:rPr>
        <w:t>این ضابطه</w:t>
      </w:r>
      <w:r w:rsidR="00AD2FCD" w:rsidRPr="00870ACD">
        <w:rPr>
          <w:rFonts w:cs="B Nazanin" w:hint="cs"/>
          <w:sz w:val="26"/>
          <w:szCs w:val="26"/>
          <w:rtl/>
        </w:rPr>
        <w:t xml:space="preserve"> </w:t>
      </w:r>
      <w:r w:rsidR="004F2259" w:rsidRPr="00870ACD">
        <w:rPr>
          <w:rFonts w:cs="B Nazanin" w:hint="cs"/>
          <w:sz w:val="26"/>
          <w:szCs w:val="26"/>
          <w:rtl/>
        </w:rPr>
        <w:t>به استناد قانون مربوط به مقررات امور پزشکی، دارویی</w:t>
      </w:r>
      <w:r w:rsidR="00801FD9" w:rsidRPr="00870ACD">
        <w:rPr>
          <w:rFonts w:cs="B Nazanin" w:hint="cs"/>
          <w:sz w:val="26"/>
          <w:szCs w:val="26"/>
          <w:rtl/>
        </w:rPr>
        <w:t>،</w:t>
      </w:r>
      <w:r w:rsidR="004F2259" w:rsidRPr="00870ACD">
        <w:rPr>
          <w:rFonts w:cs="B Nazanin" w:hint="cs"/>
          <w:sz w:val="26"/>
          <w:szCs w:val="26"/>
          <w:rtl/>
        </w:rPr>
        <w:t xml:space="preserve"> مواد خوردنی و آشامیدنی مصوب سال </w:t>
      </w:r>
      <w:r w:rsidR="004F2259" w:rsidRPr="00870ACD">
        <w:rPr>
          <w:rFonts w:eastAsia="Calibri" w:cs="B Nazanin" w:hint="cs"/>
          <w:color w:val="000000" w:themeColor="text1"/>
          <w:sz w:val="26"/>
          <w:szCs w:val="26"/>
          <w:rtl/>
        </w:rPr>
        <w:t>1334</w:t>
      </w:r>
      <w:r w:rsidR="004F2259" w:rsidRPr="00870ACD">
        <w:rPr>
          <w:rFonts w:cs="B Nazanin" w:hint="cs"/>
          <w:sz w:val="26"/>
          <w:szCs w:val="26"/>
          <w:rtl/>
        </w:rPr>
        <w:t xml:space="preserve"> </w:t>
      </w:r>
      <w:r w:rsidR="00801FD9" w:rsidRPr="00870ACD">
        <w:rPr>
          <w:rFonts w:cs="B Nazanin" w:hint="cs"/>
          <w:sz w:val="26"/>
          <w:szCs w:val="26"/>
          <w:rtl/>
        </w:rPr>
        <w:t>با</w:t>
      </w:r>
      <w:r w:rsidR="00825F8F" w:rsidRPr="00870ACD">
        <w:rPr>
          <w:rFonts w:cs="B Nazanin" w:hint="cs"/>
          <w:sz w:val="26"/>
          <w:szCs w:val="26"/>
          <w:rtl/>
        </w:rPr>
        <w:t xml:space="preserve"> </w:t>
      </w:r>
      <w:r w:rsidR="004F2259" w:rsidRPr="00870ACD">
        <w:rPr>
          <w:rFonts w:cs="B Nazanin" w:hint="cs"/>
          <w:sz w:val="26"/>
          <w:szCs w:val="26"/>
          <w:rtl/>
        </w:rPr>
        <w:t>اصلا</w:t>
      </w:r>
      <w:r w:rsidR="00D223E8" w:rsidRPr="00870ACD">
        <w:rPr>
          <w:rFonts w:cs="B Nazanin" w:hint="cs"/>
          <w:sz w:val="26"/>
          <w:szCs w:val="26"/>
          <w:rtl/>
        </w:rPr>
        <w:t>حیه</w:t>
      </w:r>
      <w:r w:rsidR="004F2259" w:rsidRPr="00870ACD">
        <w:rPr>
          <w:rFonts w:cs="B Nazanin" w:hint="cs"/>
          <w:sz w:val="26"/>
          <w:szCs w:val="26"/>
          <w:rtl/>
        </w:rPr>
        <w:t>‌ ها و الحاق</w:t>
      </w:r>
      <w:r w:rsidR="00536402" w:rsidRPr="00870ACD">
        <w:rPr>
          <w:rFonts w:cs="B Nazanin" w:hint="cs"/>
          <w:sz w:val="26"/>
          <w:szCs w:val="26"/>
          <w:rtl/>
        </w:rPr>
        <w:t xml:space="preserve">یه </w:t>
      </w:r>
      <w:r w:rsidR="004F2259" w:rsidRPr="00870ACD">
        <w:rPr>
          <w:rFonts w:cs="B Nazanin" w:hint="cs"/>
          <w:sz w:val="26"/>
          <w:szCs w:val="26"/>
          <w:rtl/>
        </w:rPr>
        <w:t>‌های بعدی آن</w:t>
      </w:r>
      <w:r w:rsidR="0056017F" w:rsidRPr="00870ACD">
        <w:rPr>
          <w:rFonts w:cs="B Nazanin" w:hint="cs"/>
          <w:sz w:val="26"/>
          <w:szCs w:val="26"/>
          <w:rtl/>
        </w:rPr>
        <w:t>،</w:t>
      </w:r>
      <w:r w:rsidR="004F2259" w:rsidRPr="00870ACD">
        <w:rPr>
          <w:rFonts w:cs="B Nazanin" w:hint="cs"/>
          <w:sz w:val="26"/>
          <w:szCs w:val="26"/>
          <w:rtl/>
        </w:rPr>
        <w:t xml:space="preserve"> قانون تشكيل</w:t>
      </w:r>
      <w:r w:rsidR="00536402" w:rsidRPr="00870ACD">
        <w:rPr>
          <w:rFonts w:cs="B Nazanin" w:hint="cs"/>
          <w:sz w:val="26"/>
          <w:szCs w:val="26"/>
          <w:rtl/>
        </w:rPr>
        <w:t>ات</w:t>
      </w:r>
      <w:r w:rsidR="004F2259" w:rsidRPr="00870ACD">
        <w:rPr>
          <w:rFonts w:cs="B Nazanin" w:hint="cs"/>
          <w:sz w:val="26"/>
          <w:szCs w:val="26"/>
          <w:rtl/>
        </w:rPr>
        <w:t xml:space="preserve"> و وظایف وزارت بهداشت، درمان و آموزش پزشکی مصوب سال </w:t>
      </w:r>
      <w:r w:rsidR="004F2259" w:rsidRPr="00870ACD">
        <w:rPr>
          <w:rFonts w:eastAsia="Calibri" w:cs="B Nazanin" w:hint="cs"/>
          <w:color w:val="000000" w:themeColor="text1"/>
          <w:sz w:val="26"/>
          <w:szCs w:val="26"/>
          <w:rtl/>
        </w:rPr>
        <w:t>1367</w:t>
      </w:r>
      <w:r w:rsidR="0056017F" w:rsidRPr="00870ACD">
        <w:rPr>
          <w:rFonts w:cs="B Nazanin" w:hint="cs"/>
          <w:sz w:val="26"/>
          <w:szCs w:val="26"/>
          <w:rtl/>
        </w:rPr>
        <w:t>،</w:t>
      </w:r>
      <w:r w:rsidR="004F2259" w:rsidRPr="00870ACD">
        <w:rPr>
          <w:rFonts w:cs="B Nazanin" w:hint="cs"/>
          <w:sz w:val="26"/>
          <w:szCs w:val="26"/>
          <w:rtl/>
        </w:rPr>
        <w:t xml:space="preserve"> </w:t>
      </w:r>
      <w:r w:rsidR="004752B6" w:rsidRPr="00870ACD">
        <w:rPr>
          <w:rFonts w:cs="B Nazanin" w:hint="cs"/>
          <w:sz w:val="26"/>
          <w:szCs w:val="26"/>
          <w:rtl/>
        </w:rPr>
        <w:t>توصیه</w:t>
      </w:r>
      <w:r w:rsidR="00AD2FCD" w:rsidRPr="00870ACD">
        <w:rPr>
          <w:rFonts w:cs="B Nazanin" w:hint="cs"/>
          <w:sz w:val="26"/>
          <w:szCs w:val="26"/>
          <w:rtl/>
        </w:rPr>
        <w:t xml:space="preserve"> مراجع ناظر بین المللی نظیر هی</w:t>
      </w:r>
      <w:r w:rsidR="0004779D">
        <w:rPr>
          <w:rFonts w:cs="B Nazanin" w:hint="cs"/>
          <w:sz w:val="26"/>
          <w:szCs w:val="26"/>
          <w:rtl/>
        </w:rPr>
        <w:t>أ</w:t>
      </w:r>
      <w:r w:rsidR="00AD2FCD" w:rsidRPr="00870ACD">
        <w:rPr>
          <w:rFonts w:cs="B Nazanin" w:hint="cs"/>
          <w:sz w:val="26"/>
          <w:szCs w:val="26"/>
          <w:rtl/>
        </w:rPr>
        <w:t xml:space="preserve">ت بین المللی کنترل مواد مخدر </w:t>
      </w:r>
      <w:r w:rsidR="00AD2FCD" w:rsidRPr="00870ACD">
        <w:rPr>
          <w:rFonts w:eastAsia="Calibri" w:cs="B Nazanin" w:hint="cs"/>
          <w:color w:val="000000" w:themeColor="text1"/>
          <w:sz w:val="26"/>
          <w:szCs w:val="26"/>
          <w:rtl/>
        </w:rPr>
        <w:t>(</w:t>
      </w:r>
      <w:r w:rsidR="00AD2FCD" w:rsidRPr="00870ACD">
        <w:rPr>
          <w:rFonts w:eastAsia="Calibri" w:cs="B Nazanin"/>
          <w:color w:val="000000" w:themeColor="text1"/>
          <w:sz w:val="26"/>
          <w:szCs w:val="26"/>
        </w:rPr>
        <w:t>INCB</w:t>
      </w:r>
      <w:r w:rsidR="00AD2FCD" w:rsidRPr="00870ACD">
        <w:rPr>
          <w:rFonts w:eastAsia="Calibri" w:cs="B Nazanin" w:hint="cs"/>
          <w:color w:val="000000" w:themeColor="text1"/>
          <w:sz w:val="26"/>
          <w:szCs w:val="26"/>
          <w:rtl/>
        </w:rPr>
        <w:t>)</w:t>
      </w:r>
      <w:r w:rsidR="00075AC4">
        <w:rPr>
          <w:rFonts w:eastAsia="Calibri" w:cs="B Nazanin"/>
          <w:color w:val="000000" w:themeColor="text1"/>
          <w:sz w:val="26"/>
          <w:szCs w:val="26"/>
          <w:vertAlign w:val="superscript"/>
        </w:rPr>
        <w:t>1</w:t>
      </w:r>
      <w:r w:rsidR="00AD2FCD" w:rsidRPr="00870ACD">
        <w:rPr>
          <w:rFonts w:eastAsia="Calibri" w:cs="B Nazanin" w:hint="cs"/>
          <w:color w:val="000000" w:themeColor="text1"/>
          <w:sz w:val="26"/>
          <w:szCs w:val="26"/>
          <w:rtl/>
        </w:rPr>
        <w:t>،</w:t>
      </w:r>
      <w:r w:rsidR="00AD2FCD" w:rsidRPr="00870ACD">
        <w:rPr>
          <w:rFonts w:cs="B Nazanin" w:hint="cs"/>
          <w:sz w:val="26"/>
          <w:szCs w:val="26"/>
          <w:rtl/>
        </w:rPr>
        <w:t xml:space="preserve"> کمیسیون داروهای مخدر </w:t>
      </w:r>
      <w:r w:rsidR="00AD2FCD" w:rsidRPr="00870ACD">
        <w:rPr>
          <w:rFonts w:eastAsia="Calibri" w:cs="B Nazanin"/>
          <w:color w:val="000000" w:themeColor="text1"/>
          <w:sz w:val="26"/>
          <w:szCs w:val="26"/>
          <w:rtl/>
        </w:rPr>
        <w:t>(</w:t>
      </w:r>
      <w:r w:rsidR="00AD2FCD" w:rsidRPr="00870ACD">
        <w:rPr>
          <w:rFonts w:eastAsia="Calibri" w:cs="B Nazanin"/>
          <w:color w:val="000000" w:themeColor="text1"/>
          <w:sz w:val="26"/>
          <w:szCs w:val="26"/>
        </w:rPr>
        <w:t>CND</w:t>
      </w:r>
      <w:r w:rsidR="00AD2FCD" w:rsidRPr="00870ACD">
        <w:rPr>
          <w:rFonts w:eastAsia="Calibri" w:cs="B Nazanin"/>
          <w:color w:val="000000" w:themeColor="text1"/>
          <w:sz w:val="26"/>
          <w:szCs w:val="26"/>
          <w:rtl/>
        </w:rPr>
        <w:t>)</w:t>
      </w:r>
      <w:r w:rsidR="00075AC4">
        <w:rPr>
          <w:rFonts w:eastAsia="Calibri" w:cs="B Nazanin"/>
          <w:color w:val="000000" w:themeColor="text1"/>
          <w:sz w:val="26"/>
          <w:szCs w:val="26"/>
          <w:vertAlign w:val="superscript"/>
        </w:rPr>
        <w:t>2</w:t>
      </w:r>
      <w:r w:rsidR="00AD2FCD" w:rsidRPr="00870ACD">
        <w:rPr>
          <w:rFonts w:cs="B Nazanin" w:hint="cs"/>
          <w:sz w:val="26"/>
          <w:szCs w:val="26"/>
          <w:rtl/>
        </w:rPr>
        <w:t xml:space="preserve">و سازمان جهانی </w:t>
      </w:r>
      <w:r w:rsidR="00195C28" w:rsidRPr="00870ACD">
        <w:rPr>
          <w:rFonts w:cs="B Nazanin" w:hint="cs"/>
          <w:sz w:val="26"/>
          <w:szCs w:val="26"/>
          <w:rtl/>
        </w:rPr>
        <w:t>بهداشت</w:t>
      </w:r>
      <w:r w:rsidR="006F3553" w:rsidRPr="00870ACD">
        <w:rPr>
          <w:rFonts w:eastAsia="Calibri" w:cs="B Nazanin" w:hint="cs"/>
          <w:color w:val="000000" w:themeColor="text1"/>
          <w:sz w:val="26"/>
          <w:szCs w:val="26"/>
          <w:rtl/>
        </w:rPr>
        <w:t xml:space="preserve"> </w:t>
      </w:r>
      <w:r w:rsidR="00AD2FCD" w:rsidRPr="00870ACD">
        <w:rPr>
          <w:rFonts w:eastAsia="Calibri" w:cs="B Nazanin" w:hint="cs"/>
          <w:color w:val="000000" w:themeColor="text1"/>
          <w:sz w:val="26"/>
          <w:szCs w:val="26"/>
          <w:rtl/>
        </w:rPr>
        <w:t>(</w:t>
      </w:r>
      <w:r w:rsidR="001F6E38" w:rsidRPr="00870ACD">
        <w:rPr>
          <w:rFonts w:eastAsia="Calibri" w:cs="B Nazanin"/>
          <w:color w:val="000000" w:themeColor="text1"/>
          <w:sz w:val="26"/>
          <w:szCs w:val="26"/>
        </w:rPr>
        <w:t>WHO</w:t>
      </w:r>
      <w:r w:rsidR="00AD2FCD" w:rsidRPr="00870ACD">
        <w:rPr>
          <w:rFonts w:eastAsia="Calibri" w:cs="B Nazanin" w:hint="cs"/>
          <w:color w:val="000000" w:themeColor="text1"/>
          <w:sz w:val="26"/>
          <w:szCs w:val="26"/>
          <w:rtl/>
        </w:rPr>
        <w:t>)</w:t>
      </w:r>
      <w:r w:rsidR="00075AC4">
        <w:rPr>
          <w:rFonts w:cs="B Nazanin"/>
          <w:sz w:val="26"/>
          <w:szCs w:val="26"/>
          <w:vertAlign w:val="superscript"/>
        </w:rPr>
        <w:t>3</w:t>
      </w:r>
      <w:r w:rsidR="009D2B3E" w:rsidRPr="00870ACD">
        <w:rPr>
          <w:rFonts w:cs="B Nazanin" w:hint="cs"/>
          <w:sz w:val="26"/>
          <w:szCs w:val="26"/>
          <w:rtl/>
        </w:rPr>
        <w:t xml:space="preserve"> از </w:t>
      </w:r>
      <w:r w:rsidR="00AE5F5F" w:rsidRPr="00870ACD">
        <w:rPr>
          <w:rFonts w:cs="B Nazanin" w:hint="cs"/>
          <w:sz w:val="26"/>
          <w:szCs w:val="26"/>
          <w:rtl/>
        </w:rPr>
        <w:t xml:space="preserve">کشورهای </w:t>
      </w:r>
      <w:r w:rsidR="009D2B3E" w:rsidRPr="00870ACD">
        <w:rPr>
          <w:rFonts w:cs="B Nazanin" w:hint="cs"/>
          <w:sz w:val="26"/>
          <w:szCs w:val="26"/>
          <w:rtl/>
        </w:rPr>
        <w:t xml:space="preserve">عضو کنوانسیون های سه گانه مواد تحت کنترل در خصوص </w:t>
      </w:r>
      <w:r w:rsidR="00E16022" w:rsidRPr="00870ACD">
        <w:rPr>
          <w:rFonts w:cs="B Nazanin" w:hint="cs"/>
          <w:sz w:val="26"/>
          <w:szCs w:val="26"/>
          <w:rtl/>
        </w:rPr>
        <w:t xml:space="preserve">ارتقا خدمات دارویی برای بیماران نیازمند </w:t>
      </w:r>
      <w:r w:rsidR="009D2B3E" w:rsidRPr="00870ACD">
        <w:rPr>
          <w:rFonts w:cs="B Nazanin" w:hint="cs"/>
          <w:sz w:val="26"/>
          <w:szCs w:val="26"/>
          <w:rtl/>
        </w:rPr>
        <w:t xml:space="preserve">تهیه و تدوین </w:t>
      </w:r>
      <w:r w:rsidR="00F552B2" w:rsidRPr="00870ACD">
        <w:rPr>
          <w:rFonts w:cs="B Nazanin" w:hint="cs"/>
          <w:sz w:val="26"/>
          <w:szCs w:val="26"/>
          <w:rtl/>
        </w:rPr>
        <w:t>شده است</w:t>
      </w:r>
      <w:r w:rsidR="009D2B3E" w:rsidRPr="00870ACD">
        <w:rPr>
          <w:rFonts w:cs="B Nazanin" w:hint="cs"/>
          <w:sz w:val="26"/>
          <w:szCs w:val="26"/>
          <w:rtl/>
        </w:rPr>
        <w:t>.</w:t>
      </w:r>
    </w:p>
    <w:p w:rsidR="0029353F" w:rsidRPr="00870ACD" w:rsidRDefault="0029353F" w:rsidP="00533AD1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هدف</w:t>
      </w:r>
    </w:p>
    <w:p w:rsidR="00B57922" w:rsidRPr="00870ACD" w:rsidRDefault="006F6B49" w:rsidP="005C7062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870ACD">
        <w:rPr>
          <w:rFonts w:cs="B Nazanin" w:hint="cs"/>
          <w:sz w:val="26"/>
          <w:szCs w:val="26"/>
          <w:rtl/>
          <w:lang w:bidi="fa-IR"/>
        </w:rPr>
        <w:t>1.</w:t>
      </w:r>
      <w:r w:rsidR="00B57922" w:rsidRPr="00870ACD">
        <w:rPr>
          <w:rFonts w:cs="B Nazanin" w:hint="cs"/>
          <w:sz w:val="26"/>
          <w:szCs w:val="26"/>
          <w:rtl/>
          <w:lang w:bidi="fa-IR"/>
        </w:rPr>
        <w:t xml:space="preserve"> </w:t>
      </w:r>
      <w:r w:rsidR="001F55F8" w:rsidRPr="00870ACD">
        <w:rPr>
          <w:rFonts w:cs="B Nazanin" w:hint="cs"/>
          <w:sz w:val="26"/>
          <w:szCs w:val="26"/>
          <w:rtl/>
          <w:lang w:bidi="fa-IR"/>
        </w:rPr>
        <w:t>عرضه</w:t>
      </w:r>
      <w:r w:rsidR="00B57922" w:rsidRPr="00870ACD">
        <w:rPr>
          <w:rFonts w:cs="B Nazanin" w:hint="cs"/>
          <w:sz w:val="26"/>
          <w:szCs w:val="26"/>
          <w:rtl/>
          <w:lang w:bidi="fa-IR"/>
        </w:rPr>
        <w:t xml:space="preserve"> دارو</w:t>
      </w:r>
      <w:r w:rsidR="00C10DF9" w:rsidRPr="00870ACD">
        <w:rPr>
          <w:rFonts w:cs="B Nazanin" w:hint="cs"/>
          <w:sz w:val="26"/>
          <w:szCs w:val="26"/>
          <w:rtl/>
          <w:lang w:bidi="fa-IR"/>
        </w:rPr>
        <w:t>ها</w:t>
      </w:r>
      <w:r w:rsidR="00F929C6" w:rsidRPr="00870ACD">
        <w:rPr>
          <w:rFonts w:cs="B Nazanin" w:hint="cs"/>
          <w:sz w:val="26"/>
          <w:szCs w:val="26"/>
          <w:rtl/>
          <w:lang w:bidi="fa-IR"/>
        </w:rPr>
        <w:t>ی تحت کنترل</w:t>
      </w:r>
      <w:r w:rsidR="00B57922" w:rsidRPr="00870ACD">
        <w:rPr>
          <w:rFonts w:cs="B Nazanin" w:hint="cs"/>
          <w:sz w:val="26"/>
          <w:szCs w:val="26"/>
          <w:rtl/>
          <w:lang w:bidi="fa-IR"/>
        </w:rPr>
        <w:t xml:space="preserve"> در محل اصلی و قانونی آن </w:t>
      </w:r>
      <w:r w:rsidR="005C7062" w:rsidRPr="00870ACD">
        <w:rPr>
          <w:rFonts w:cs="B Nazanin" w:hint="cs"/>
          <w:sz w:val="26"/>
          <w:szCs w:val="26"/>
          <w:rtl/>
          <w:lang w:bidi="fa-IR"/>
        </w:rPr>
        <w:t>(</w:t>
      </w:r>
      <w:r w:rsidR="00F00C5A" w:rsidRPr="00870ACD">
        <w:rPr>
          <w:rFonts w:cs="B Nazanin" w:hint="cs"/>
          <w:sz w:val="26"/>
          <w:szCs w:val="26"/>
          <w:rtl/>
          <w:lang w:bidi="fa-IR"/>
        </w:rPr>
        <w:t>داروخانه</w:t>
      </w:r>
      <w:r w:rsidR="005C7062" w:rsidRPr="00870ACD">
        <w:rPr>
          <w:rFonts w:cs="B Nazanin" w:hint="cs"/>
          <w:sz w:val="26"/>
          <w:szCs w:val="26"/>
          <w:rtl/>
          <w:lang w:bidi="fa-IR"/>
        </w:rPr>
        <w:t>)</w:t>
      </w:r>
      <w:r w:rsidR="00F00C5A" w:rsidRPr="00870ACD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6C1450" w:rsidRPr="00870ACD" w:rsidRDefault="006F6B49" w:rsidP="00902ACC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870ACD">
        <w:rPr>
          <w:rFonts w:cs="B Nazanin" w:hint="cs"/>
          <w:sz w:val="26"/>
          <w:szCs w:val="26"/>
          <w:rtl/>
          <w:lang w:bidi="fa-IR"/>
        </w:rPr>
        <w:t xml:space="preserve">2. </w:t>
      </w:r>
      <w:r w:rsidR="003A6A73" w:rsidRPr="00870ACD">
        <w:rPr>
          <w:rFonts w:cs="B Nazanin" w:hint="cs"/>
          <w:sz w:val="26"/>
          <w:szCs w:val="26"/>
          <w:rtl/>
          <w:lang w:bidi="fa-IR"/>
        </w:rPr>
        <w:t>تسهیل دسترسی</w:t>
      </w:r>
      <w:r w:rsidR="00A7411E" w:rsidRPr="00870ACD">
        <w:rPr>
          <w:rFonts w:cs="B Nazanin" w:hint="cs"/>
          <w:sz w:val="26"/>
          <w:szCs w:val="26"/>
          <w:rtl/>
          <w:lang w:bidi="fa-IR"/>
        </w:rPr>
        <w:t xml:space="preserve"> بیماران </w:t>
      </w:r>
      <w:r w:rsidR="00AC2052" w:rsidRPr="00870ACD">
        <w:rPr>
          <w:rFonts w:cs="B Nazanin" w:hint="cs"/>
          <w:sz w:val="26"/>
          <w:szCs w:val="26"/>
          <w:rtl/>
          <w:lang w:bidi="fa-IR"/>
        </w:rPr>
        <w:t>و امکان استفاده از خدمات بیمه ای</w:t>
      </w:r>
    </w:p>
    <w:p w:rsidR="00AC2052" w:rsidRPr="00870ACD" w:rsidRDefault="006F6B49" w:rsidP="00902ACC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870ACD">
        <w:rPr>
          <w:rFonts w:cs="B Nazanin" w:hint="cs"/>
          <w:sz w:val="26"/>
          <w:szCs w:val="26"/>
          <w:rtl/>
          <w:lang w:bidi="fa-IR"/>
        </w:rPr>
        <w:t>3.</w:t>
      </w:r>
      <w:r w:rsidR="006C1450" w:rsidRPr="00870ACD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F0A" w:rsidRPr="00870ACD">
        <w:rPr>
          <w:rFonts w:cs="B Nazanin" w:hint="cs"/>
          <w:sz w:val="26"/>
          <w:szCs w:val="26"/>
          <w:rtl/>
          <w:lang w:bidi="fa-IR"/>
        </w:rPr>
        <w:t>بهره مندی بیماران از</w:t>
      </w:r>
      <w:r w:rsidR="003A6A73" w:rsidRPr="00870ACD">
        <w:rPr>
          <w:rFonts w:cs="B Nazanin" w:hint="cs"/>
          <w:sz w:val="26"/>
          <w:szCs w:val="26"/>
          <w:rtl/>
          <w:lang w:bidi="fa-IR"/>
        </w:rPr>
        <w:t xml:space="preserve"> </w:t>
      </w:r>
      <w:r w:rsidR="001B3676" w:rsidRPr="00870ACD">
        <w:rPr>
          <w:rFonts w:cs="B Nazanin" w:hint="cs"/>
          <w:sz w:val="26"/>
          <w:szCs w:val="26"/>
          <w:rtl/>
          <w:lang w:bidi="fa-IR"/>
        </w:rPr>
        <w:t xml:space="preserve">خدمات </w:t>
      </w:r>
      <w:r w:rsidR="001F5F6B">
        <w:rPr>
          <w:rFonts w:cs="B Nazanin" w:hint="cs"/>
          <w:sz w:val="26"/>
          <w:szCs w:val="26"/>
          <w:rtl/>
          <w:lang w:bidi="fa-IR"/>
        </w:rPr>
        <w:t xml:space="preserve">نظارتی و </w:t>
      </w:r>
      <w:r w:rsidR="003A6A73" w:rsidRPr="00870ACD">
        <w:rPr>
          <w:rFonts w:cs="B Nazanin" w:hint="cs"/>
          <w:sz w:val="26"/>
          <w:szCs w:val="26"/>
          <w:rtl/>
          <w:lang w:bidi="fa-IR"/>
        </w:rPr>
        <w:t xml:space="preserve">مشاوره </w:t>
      </w:r>
      <w:r w:rsidR="00D33B9C" w:rsidRPr="00870ACD">
        <w:rPr>
          <w:rFonts w:cs="B Nazanin" w:hint="cs"/>
          <w:sz w:val="26"/>
          <w:szCs w:val="26"/>
          <w:rtl/>
          <w:lang w:bidi="fa-IR"/>
        </w:rPr>
        <w:t>دارویی</w:t>
      </w:r>
      <w:r w:rsidR="001B3676" w:rsidRPr="00870ACD">
        <w:rPr>
          <w:rFonts w:cs="B Nazanin" w:hint="cs"/>
          <w:sz w:val="26"/>
          <w:szCs w:val="26"/>
          <w:rtl/>
          <w:lang w:bidi="fa-IR"/>
        </w:rPr>
        <w:t xml:space="preserve"> </w:t>
      </w:r>
      <w:r w:rsidR="006C1450" w:rsidRPr="00870ACD">
        <w:rPr>
          <w:rFonts w:cs="B Nazanin" w:hint="cs"/>
          <w:sz w:val="26"/>
          <w:szCs w:val="26"/>
          <w:rtl/>
          <w:lang w:bidi="fa-IR"/>
        </w:rPr>
        <w:t xml:space="preserve">توسط </w:t>
      </w:r>
      <w:r w:rsidR="00AC2052" w:rsidRPr="00870ACD">
        <w:rPr>
          <w:rFonts w:cs="B Nazanin" w:hint="cs"/>
          <w:sz w:val="26"/>
          <w:szCs w:val="26"/>
          <w:rtl/>
          <w:lang w:bidi="fa-IR"/>
        </w:rPr>
        <w:t xml:space="preserve">مسئول فنی </w:t>
      </w:r>
      <w:r w:rsidR="006C1450" w:rsidRPr="00870ACD">
        <w:rPr>
          <w:rFonts w:cs="B Nazanin" w:hint="cs"/>
          <w:sz w:val="26"/>
          <w:szCs w:val="26"/>
          <w:rtl/>
          <w:lang w:bidi="fa-IR"/>
        </w:rPr>
        <w:t>داروساز</w:t>
      </w:r>
    </w:p>
    <w:p w:rsidR="003A6A73" w:rsidRDefault="006F6B49" w:rsidP="00902ACC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870ACD">
        <w:rPr>
          <w:rFonts w:cs="B Nazanin" w:hint="cs"/>
          <w:sz w:val="26"/>
          <w:szCs w:val="26"/>
          <w:rtl/>
          <w:lang w:bidi="fa-IR"/>
        </w:rPr>
        <w:t>4.</w:t>
      </w:r>
      <w:r w:rsidR="00AC2052" w:rsidRPr="00870ACD">
        <w:rPr>
          <w:rFonts w:cs="B Nazanin" w:hint="cs"/>
          <w:sz w:val="26"/>
          <w:szCs w:val="26"/>
          <w:rtl/>
          <w:lang w:bidi="fa-IR"/>
        </w:rPr>
        <w:t xml:space="preserve"> </w:t>
      </w:r>
      <w:r w:rsidR="003A6A73" w:rsidRPr="00870ACD">
        <w:rPr>
          <w:rFonts w:cs="B Nazanin" w:hint="cs"/>
          <w:sz w:val="26"/>
          <w:szCs w:val="26"/>
          <w:rtl/>
          <w:lang w:bidi="fa-IR"/>
        </w:rPr>
        <w:t xml:space="preserve">اجرای </w:t>
      </w:r>
      <w:r w:rsidR="00C62F0A" w:rsidRPr="00870ACD">
        <w:rPr>
          <w:rFonts w:cs="B Nazanin" w:hint="cs"/>
          <w:sz w:val="26"/>
          <w:szCs w:val="26"/>
          <w:rtl/>
          <w:lang w:bidi="fa-IR"/>
        </w:rPr>
        <w:t xml:space="preserve">مفاد </w:t>
      </w:r>
      <w:r w:rsidR="00AC2052" w:rsidRPr="00870ACD">
        <w:rPr>
          <w:rFonts w:cs="B Nazanin" w:hint="cs"/>
          <w:sz w:val="26"/>
          <w:szCs w:val="26"/>
          <w:rtl/>
          <w:lang w:bidi="fa-IR"/>
        </w:rPr>
        <w:t>معاهدات</w:t>
      </w:r>
      <w:r w:rsidR="003A6A73" w:rsidRPr="00870ACD">
        <w:rPr>
          <w:rFonts w:cs="B Nazanin" w:hint="cs"/>
          <w:sz w:val="26"/>
          <w:szCs w:val="26"/>
          <w:rtl/>
          <w:lang w:bidi="fa-IR"/>
        </w:rPr>
        <w:t xml:space="preserve"> بین المللی </w:t>
      </w:r>
      <w:r w:rsidR="00AC2052" w:rsidRPr="00870ACD">
        <w:rPr>
          <w:rFonts w:cs="B Nazanin" w:hint="cs"/>
          <w:sz w:val="26"/>
          <w:szCs w:val="26"/>
          <w:rtl/>
          <w:lang w:bidi="fa-IR"/>
        </w:rPr>
        <w:t xml:space="preserve">مواد و داروهای تحت کنترل </w:t>
      </w:r>
      <w:r w:rsidR="003A6A73" w:rsidRPr="00870ACD">
        <w:rPr>
          <w:rFonts w:cs="B Nazanin" w:hint="cs"/>
          <w:sz w:val="26"/>
          <w:szCs w:val="26"/>
          <w:rtl/>
          <w:lang w:bidi="fa-IR"/>
        </w:rPr>
        <w:t xml:space="preserve">مورد پذیرش جمهوری اسلامی ایران </w:t>
      </w:r>
    </w:p>
    <w:p w:rsidR="004070A5" w:rsidRDefault="004070A5" w:rsidP="004070A5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5.کاهش تصدی گری بخش دولتی و استفاده از توانمندیهای بخش خصوصی</w:t>
      </w:r>
    </w:p>
    <w:p w:rsidR="004070A5" w:rsidRPr="00870ACD" w:rsidRDefault="004070A5" w:rsidP="004769B0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6. آزادسازی منا</w:t>
      </w:r>
      <w:r w:rsidR="004769B0">
        <w:rPr>
          <w:rFonts w:cs="B Nazanin" w:hint="cs"/>
          <w:sz w:val="26"/>
          <w:szCs w:val="26"/>
          <w:rtl/>
          <w:lang w:bidi="fa-IR"/>
        </w:rPr>
        <w:t>بع</w:t>
      </w:r>
      <w:r>
        <w:rPr>
          <w:rFonts w:cs="B Nazanin" w:hint="cs"/>
          <w:sz w:val="26"/>
          <w:szCs w:val="26"/>
          <w:rtl/>
          <w:lang w:bidi="fa-IR"/>
        </w:rPr>
        <w:t xml:space="preserve"> انسانی جهت انجام وظایف حاکمیتی و افزایش نظارت</w:t>
      </w:r>
    </w:p>
    <w:p w:rsidR="008A5FA6" w:rsidRPr="00870ACD" w:rsidRDefault="008A5FA6" w:rsidP="00533AD1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دامنه کاربرد</w:t>
      </w:r>
    </w:p>
    <w:p w:rsidR="002B46B7" w:rsidRPr="00870ACD" w:rsidRDefault="002B46B7" w:rsidP="00E23D93">
      <w:pPr>
        <w:spacing w:before="100" w:beforeAutospacing="1" w:after="100" w:afterAutospacing="1"/>
        <w:ind w:left="227" w:firstLine="537"/>
        <w:jc w:val="lowKashida"/>
        <w:rPr>
          <w:rFonts w:cs="B Nazanin"/>
          <w:sz w:val="26"/>
          <w:szCs w:val="26"/>
          <w:rtl/>
        </w:rPr>
      </w:pPr>
      <w:r w:rsidRPr="00870ACD">
        <w:rPr>
          <w:rFonts w:cs="B Nazanin" w:hint="cs"/>
          <w:sz w:val="26"/>
          <w:szCs w:val="26"/>
          <w:rtl/>
        </w:rPr>
        <w:t xml:space="preserve">این ضابطه دانشگاه ها، شرکت های پخش مجاز، داروخانه های </w:t>
      </w:r>
      <w:r w:rsidR="00104D06">
        <w:rPr>
          <w:rFonts w:cs="B Nazanin" w:hint="cs"/>
          <w:sz w:val="26"/>
          <w:szCs w:val="26"/>
          <w:rtl/>
        </w:rPr>
        <w:t>واجد شرایط</w:t>
      </w:r>
      <w:r w:rsidRPr="00870ACD">
        <w:rPr>
          <w:rFonts w:cs="B Nazanin" w:hint="cs"/>
          <w:sz w:val="26"/>
          <w:szCs w:val="26"/>
          <w:rtl/>
        </w:rPr>
        <w:t xml:space="preserve"> (دولتی</w:t>
      </w:r>
      <w:r w:rsidR="00D05321">
        <w:rPr>
          <w:rFonts w:cs="B Nazanin" w:hint="cs"/>
          <w:sz w:val="26"/>
          <w:szCs w:val="26"/>
          <w:rtl/>
        </w:rPr>
        <w:t>،</w:t>
      </w:r>
      <w:r w:rsidRPr="00870ACD">
        <w:rPr>
          <w:rFonts w:cs="B Nazanin" w:hint="cs"/>
          <w:sz w:val="26"/>
          <w:szCs w:val="26"/>
          <w:rtl/>
        </w:rPr>
        <w:t xml:space="preserve"> خصوصی</w:t>
      </w:r>
      <w:r w:rsidR="00D05321">
        <w:rPr>
          <w:rFonts w:cs="B Nazanin" w:hint="cs"/>
          <w:sz w:val="26"/>
          <w:szCs w:val="26"/>
          <w:rtl/>
        </w:rPr>
        <w:t xml:space="preserve"> و </w:t>
      </w:r>
      <w:r w:rsidRPr="00870ACD">
        <w:rPr>
          <w:rFonts w:cs="B Nazanin" w:hint="cs"/>
          <w:sz w:val="26"/>
          <w:szCs w:val="26"/>
          <w:rtl/>
        </w:rPr>
        <w:t xml:space="preserve"> بیمارستانی</w:t>
      </w:r>
      <w:r w:rsidR="00D05321">
        <w:rPr>
          <w:rFonts w:cs="B Nazanin" w:hint="cs"/>
          <w:sz w:val="26"/>
          <w:szCs w:val="26"/>
          <w:rtl/>
        </w:rPr>
        <w:t>)</w:t>
      </w:r>
      <w:r w:rsidRPr="00870ACD">
        <w:rPr>
          <w:rFonts w:cs="B Nazanin" w:hint="cs"/>
          <w:sz w:val="26"/>
          <w:szCs w:val="26"/>
          <w:rtl/>
        </w:rPr>
        <w:t xml:space="preserve"> و سایر مراکز مجاز، مراکز درمان اختلالات مصرف مواد، مراجعین، </w:t>
      </w:r>
      <w:r w:rsidRPr="00870ACD">
        <w:rPr>
          <w:rFonts w:cs="B Nazanin"/>
          <w:sz w:val="26"/>
          <w:szCs w:val="26"/>
          <w:rtl/>
        </w:rPr>
        <w:t>سازمان زندان</w:t>
      </w:r>
      <w:r w:rsidRPr="00870ACD">
        <w:rPr>
          <w:rFonts w:cs="B Nazanin" w:hint="cs"/>
          <w:sz w:val="26"/>
          <w:szCs w:val="26"/>
          <w:rtl/>
        </w:rPr>
        <w:t xml:space="preserve"> </w:t>
      </w:r>
      <w:r w:rsidRPr="00870ACD">
        <w:rPr>
          <w:rFonts w:cs="B Nazanin"/>
          <w:sz w:val="26"/>
          <w:szCs w:val="26"/>
          <w:rtl/>
        </w:rPr>
        <w:t>ها و اقدامات تاًم</w:t>
      </w:r>
      <w:r w:rsidRPr="00870ACD">
        <w:rPr>
          <w:rFonts w:cs="B Nazanin" w:hint="cs"/>
          <w:sz w:val="26"/>
          <w:szCs w:val="26"/>
          <w:rtl/>
        </w:rPr>
        <w:t>ی</w:t>
      </w:r>
      <w:r w:rsidRPr="00870ACD">
        <w:rPr>
          <w:rFonts w:cs="B Nazanin" w:hint="eastAsia"/>
          <w:sz w:val="26"/>
          <w:szCs w:val="26"/>
          <w:rtl/>
        </w:rPr>
        <w:t>ن</w:t>
      </w:r>
      <w:r w:rsidRPr="00870ACD">
        <w:rPr>
          <w:rFonts w:cs="B Nazanin" w:hint="cs"/>
          <w:sz w:val="26"/>
          <w:szCs w:val="26"/>
          <w:rtl/>
        </w:rPr>
        <w:t>ی</w:t>
      </w:r>
      <w:r w:rsidRPr="00870ACD">
        <w:rPr>
          <w:rFonts w:cs="B Nazanin"/>
          <w:sz w:val="26"/>
          <w:szCs w:val="26"/>
          <w:rtl/>
        </w:rPr>
        <w:t xml:space="preserve"> و ترب</w:t>
      </w:r>
      <w:r w:rsidRPr="00870ACD">
        <w:rPr>
          <w:rFonts w:cs="B Nazanin" w:hint="cs"/>
          <w:sz w:val="26"/>
          <w:szCs w:val="26"/>
          <w:rtl/>
        </w:rPr>
        <w:t>ی</w:t>
      </w:r>
      <w:r w:rsidRPr="00870ACD">
        <w:rPr>
          <w:rFonts w:cs="B Nazanin" w:hint="eastAsia"/>
          <w:sz w:val="26"/>
          <w:szCs w:val="26"/>
          <w:rtl/>
        </w:rPr>
        <w:t>ت</w:t>
      </w:r>
      <w:r w:rsidRPr="00870ACD">
        <w:rPr>
          <w:rFonts w:cs="B Nazanin" w:hint="cs"/>
          <w:sz w:val="26"/>
          <w:szCs w:val="26"/>
          <w:rtl/>
        </w:rPr>
        <w:t>ی</w:t>
      </w:r>
      <w:r w:rsidRPr="00870ACD">
        <w:rPr>
          <w:rFonts w:cs="B Nazanin"/>
          <w:sz w:val="26"/>
          <w:szCs w:val="26"/>
          <w:rtl/>
        </w:rPr>
        <w:t xml:space="preserve"> کشور</w:t>
      </w:r>
      <w:r w:rsidRPr="00870ACD">
        <w:rPr>
          <w:rFonts w:cs="B Nazanin" w:hint="cs"/>
          <w:sz w:val="26"/>
          <w:szCs w:val="26"/>
          <w:rtl/>
        </w:rPr>
        <w:t>، مراکز موضوع ماده 15 و</w:t>
      </w:r>
      <w:r w:rsidRPr="00870ACD">
        <w:rPr>
          <w:rFonts w:ascii="Calibri" w:eastAsia="Calibri" w:hAnsi="Calibri" w:cs="B Nazanin" w:hint="cs"/>
          <w:sz w:val="26"/>
          <w:szCs w:val="26"/>
          <w:rtl/>
        </w:rPr>
        <w:t xml:space="preserve"> 16 </w:t>
      </w:r>
      <w:r w:rsidRPr="00870ACD">
        <w:rPr>
          <w:rFonts w:ascii="Calibri" w:eastAsia="Calibri" w:hAnsi="Calibri" w:cs="B Nazanin"/>
          <w:sz w:val="26"/>
          <w:szCs w:val="26"/>
          <w:rtl/>
        </w:rPr>
        <w:t>قانون مبارزه با مواد مخدر</w:t>
      </w:r>
      <w:r w:rsidRPr="00870ACD">
        <w:rPr>
          <w:rFonts w:cs="B Nazanin" w:hint="cs"/>
          <w:sz w:val="26"/>
          <w:szCs w:val="26"/>
          <w:rtl/>
        </w:rPr>
        <w:t xml:space="preserve"> و مراکز </w:t>
      </w:r>
      <w:r w:rsidR="00841579">
        <w:rPr>
          <w:rFonts w:cs="B Nazanin" w:hint="cs"/>
          <w:sz w:val="26"/>
          <w:szCs w:val="26"/>
          <w:rtl/>
        </w:rPr>
        <w:t>گذری کمک رسانی به معتادان خیابانی</w:t>
      </w:r>
      <w:r w:rsidRPr="00870ACD">
        <w:rPr>
          <w:rFonts w:cs="B Nazanin" w:hint="cs"/>
          <w:sz w:val="26"/>
          <w:szCs w:val="26"/>
          <w:rtl/>
        </w:rPr>
        <w:t xml:space="preserve"> ( </w:t>
      </w:r>
      <w:r w:rsidRPr="00870ACD">
        <w:rPr>
          <w:rFonts w:cs="B Nazanin"/>
          <w:sz w:val="26"/>
          <w:szCs w:val="26"/>
        </w:rPr>
        <w:t>DIC</w:t>
      </w:r>
      <w:r w:rsidRPr="00870ACD">
        <w:rPr>
          <w:rFonts w:cs="B Nazanin" w:hint="cs"/>
          <w:sz w:val="26"/>
          <w:szCs w:val="26"/>
          <w:rtl/>
        </w:rPr>
        <w:t xml:space="preserve"> )</w:t>
      </w:r>
      <w:r w:rsidR="00E23D93">
        <w:rPr>
          <w:rFonts w:cs="B Nazanin"/>
          <w:sz w:val="26"/>
          <w:szCs w:val="26"/>
          <w:vertAlign w:val="superscript"/>
        </w:rPr>
        <w:t>4</w:t>
      </w:r>
      <w:r w:rsidRPr="00870ACD">
        <w:rPr>
          <w:rFonts w:cs="B Nazanin" w:hint="cs"/>
          <w:sz w:val="26"/>
          <w:szCs w:val="26"/>
          <w:rtl/>
        </w:rPr>
        <w:t xml:space="preserve"> را در بر می‌گیرد.</w:t>
      </w:r>
    </w:p>
    <w:p w:rsidR="00F346AC" w:rsidRPr="00870ACD" w:rsidRDefault="00902ACC" w:rsidP="00D600E4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ماده1</w:t>
      </w:r>
      <w:r w:rsidR="00114651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. </w:t>
      </w:r>
      <w:r w:rsidR="00F346AC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تعاریف</w:t>
      </w:r>
    </w:p>
    <w:p w:rsidR="004F2BD8" w:rsidRPr="00870ACD" w:rsidRDefault="00161BBB" w:rsidP="00DA2F74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  <w:lang w:bidi="fa-IR"/>
        </w:rPr>
      </w:pPr>
      <w:r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2F79B2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902ACC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EC08AA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. </w:t>
      </w:r>
      <w:r w:rsidR="004F2BD8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اداره کل: </w:t>
      </w:r>
      <w:r w:rsidR="004F2BD8" w:rsidRPr="00870ACD">
        <w:rPr>
          <w:rFonts w:cs="B Nazanin"/>
          <w:sz w:val="26"/>
          <w:szCs w:val="26"/>
          <w:rtl/>
          <w:lang w:bidi="fa-IR"/>
        </w:rPr>
        <w:t>عبارت است از</w:t>
      </w:r>
      <w:r w:rsidR="004F2BD8" w:rsidRPr="00870ACD">
        <w:rPr>
          <w:rFonts w:cs="B Nazanin" w:hint="cs"/>
          <w:sz w:val="26"/>
          <w:szCs w:val="26"/>
          <w:rtl/>
          <w:lang w:bidi="fa-IR"/>
        </w:rPr>
        <w:t xml:space="preserve"> اداره کل امور دارو و مواد تحت کنترل</w:t>
      </w:r>
      <w:r w:rsidR="00DA2F74">
        <w:rPr>
          <w:rFonts w:cs="B Nazanin" w:hint="cs"/>
          <w:sz w:val="26"/>
          <w:szCs w:val="26"/>
          <w:rtl/>
          <w:lang w:bidi="fa-IR"/>
        </w:rPr>
        <w:t xml:space="preserve"> </w:t>
      </w:r>
      <w:r w:rsidR="000F120C" w:rsidRPr="000F120C">
        <w:rPr>
          <w:rFonts w:cs="B Nazanin" w:hint="cs"/>
          <w:sz w:val="26"/>
          <w:szCs w:val="26"/>
          <w:rtl/>
          <w:lang w:bidi="fa-IR"/>
        </w:rPr>
        <w:t>سازمان غذا و دارو</w:t>
      </w:r>
    </w:p>
    <w:p w:rsidR="0048607F" w:rsidRPr="00FF5870" w:rsidRDefault="0048607F" w:rsidP="0048607F">
      <w:pPr>
        <w:pStyle w:val="ListParagraph"/>
        <w:bidi/>
        <w:spacing w:before="100" w:beforeAutospacing="1" w:after="100" w:afterAutospacing="1" w:line="240" w:lineRule="auto"/>
        <w:jc w:val="right"/>
        <w:rPr>
          <w:color w:val="1F3864" w:themeColor="accent5" w:themeShade="80"/>
          <w:sz w:val="16"/>
          <w:szCs w:val="16"/>
        </w:rPr>
      </w:pPr>
      <w:proofErr w:type="gramStart"/>
      <w:r w:rsidRPr="00FF5870">
        <w:rPr>
          <w:color w:val="1F3864" w:themeColor="accent5" w:themeShade="80"/>
          <w:sz w:val="16"/>
          <w:szCs w:val="16"/>
        </w:rPr>
        <w:t>1</w:t>
      </w:r>
      <w:r>
        <w:rPr>
          <w:color w:val="1F3864" w:themeColor="accent5" w:themeShade="80"/>
          <w:sz w:val="16"/>
          <w:szCs w:val="16"/>
        </w:rPr>
        <w:t>)</w:t>
      </w:r>
      <w:r w:rsidRPr="00FF5870">
        <w:rPr>
          <w:color w:val="1F3864" w:themeColor="accent5" w:themeShade="80"/>
          <w:sz w:val="16"/>
          <w:szCs w:val="16"/>
        </w:rPr>
        <w:t>INCB</w:t>
      </w:r>
      <w:proofErr w:type="gramEnd"/>
      <w:r w:rsidRPr="00FF5870">
        <w:rPr>
          <w:color w:val="1F3864" w:themeColor="accent5" w:themeShade="80"/>
          <w:sz w:val="16"/>
          <w:szCs w:val="16"/>
        </w:rPr>
        <w:t>: International Narcotics Control Board</w:t>
      </w:r>
      <w:r>
        <w:rPr>
          <w:color w:val="1F3864" w:themeColor="accent5" w:themeShade="80"/>
          <w:sz w:val="16"/>
          <w:szCs w:val="16"/>
        </w:rPr>
        <w:t xml:space="preserve">  </w:t>
      </w:r>
      <w:r w:rsidRPr="00FF5870">
        <w:rPr>
          <w:color w:val="1F3864" w:themeColor="accent5" w:themeShade="80"/>
          <w:sz w:val="16"/>
          <w:szCs w:val="16"/>
        </w:rPr>
        <w:t>2)CND: Commission on Narcotic Drugs</w:t>
      </w:r>
    </w:p>
    <w:p w:rsidR="0048607F" w:rsidRDefault="0048607F" w:rsidP="0048607F">
      <w:pPr>
        <w:bidi w:val="0"/>
        <w:spacing w:line="276" w:lineRule="auto"/>
        <w:rPr>
          <w:color w:val="1F3864" w:themeColor="accent5" w:themeShade="80"/>
          <w:sz w:val="16"/>
          <w:szCs w:val="16"/>
        </w:rPr>
      </w:pPr>
      <w:proofErr w:type="gramStart"/>
      <w:r w:rsidRPr="00FF5870">
        <w:rPr>
          <w:color w:val="1F3864" w:themeColor="accent5" w:themeShade="80"/>
          <w:sz w:val="16"/>
          <w:szCs w:val="16"/>
        </w:rPr>
        <w:t>3)WHO</w:t>
      </w:r>
      <w:proofErr w:type="gramEnd"/>
      <w:r w:rsidRPr="00FF5870">
        <w:rPr>
          <w:color w:val="1F3864" w:themeColor="accent5" w:themeShade="80"/>
          <w:sz w:val="16"/>
          <w:szCs w:val="16"/>
        </w:rPr>
        <w:t xml:space="preserve">: </w:t>
      </w:r>
      <w:hyperlink r:id="rId8" w:history="1">
        <w:r w:rsidRPr="00FF5870">
          <w:rPr>
            <w:color w:val="1F3864" w:themeColor="accent5" w:themeShade="80"/>
            <w:sz w:val="16"/>
            <w:szCs w:val="16"/>
          </w:rPr>
          <w:t>World Health Organization</w:t>
        </w:r>
      </w:hyperlink>
      <w:r>
        <w:rPr>
          <w:color w:val="1F3864" w:themeColor="accent5" w:themeShade="80"/>
          <w:sz w:val="16"/>
          <w:szCs w:val="16"/>
        </w:rPr>
        <w:t xml:space="preserve">   </w:t>
      </w:r>
      <w:r w:rsidRPr="00C519E9">
        <w:rPr>
          <w:rFonts w:cs="B Nazanin"/>
          <w:color w:val="1F3864" w:themeColor="accent5" w:themeShade="80"/>
          <w:sz w:val="16"/>
          <w:szCs w:val="16"/>
        </w:rPr>
        <w:t>4) DIC: Drop In Center</w:t>
      </w:r>
    </w:p>
    <w:p w:rsidR="0048607F" w:rsidRDefault="0048607F" w:rsidP="0048607F">
      <w:pPr>
        <w:bidi w:val="0"/>
        <w:spacing w:line="276" w:lineRule="auto"/>
        <w:rPr>
          <w:color w:val="1F3864" w:themeColor="accent5" w:themeShade="80"/>
          <w:sz w:val="16"/>
          <w:szCs w:val="16"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981"/>
        <w:gridCol w:w="3067"/>
        <w:gridCol w:w="3308"/>
      </w:tblGrid>
      <w:tr w:rsidR="0048607F" w:rsidRPr="000C1D02" w:rsidTr="0048607F">
        <w:trPr>
          <w:trHeight w:val="356"/>
          <w:jc w:val="center"/>
        </w:trPr>
        <w:tc>
          <w:tcPr>
            <w:tcW w:w="818" w:type="dxa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عنوان</w:t>
            </w:r>
          </w:p>
        </w:tc>
        <w:tc>
          <w:tcPr>
            <w:tcW w:w="2981" w:type="dxa"/>
            <w:vAlign w:val="center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تهیه کننده</w:t>
            </w:r>
          </w:p>
        </w:tc>
        <w:tc>
          <w:tcPr>
            <w:tcW w:w="3067" w:type="dxa"/>
            <w:vAlign w:val="center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تأيي</w:t>
            </w:r>
            <w:r w:rsidRPr="000C1D02">
              <w:rPr>
                <w:rFonts w:cs="B Nazanin"/>
                <w:bCs/>
                <w:i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تصویب کننده</w:t>
            </w:r>
          </w:p>
        </w:tc>
      </w:tr>
      <w:tr w:rsidR="0048607F" w:rsidRPr="000C1D02" w:rsidTr="0048607F">
        <w:trPr>
          <w:trHeight w:val="738"/>
          <w:jc w:val="center"/>
        </w:trPr>
        <w:tc>
          <w:tcPr>
            <w:tcW w:w="818" w:type="dxa"/>
          </w:tcPr>
          <w:p w:rsidR="0048607F" w:rsidRPr="00925A72" w:rsidRDefault="0048607F" w:rsidP="0048607F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سِمت</w:t>
            </w:r>
          </w:p>
          <w:p w:rsidR="0048607F" w:rsidRPr="00925A72" w:rsidRDefault="0048607F" w:rsidP="0048607F">
            <w:pPr>
              <w:tabs>
                <w:tab w:val="center" w:pos="246"/>
              </w:tabs>
              <w:jc w:val="center"/>
              <w:rPr>
                <w:rFonts w:cs="B Nazanin"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نام</w:t>
            </w:r>
          </w:p>
        </w:tc>
        <w:tc>
          <w:tcPr>
            <w:tcW w:w="2981" w:type="dxa"/>
            <w:vAlign w:val="center"/>
          </w:tcPr>
          <w:p w:rsidR="0048607F" w:rsidRPr="00925A72" w:rsidRDefault="003E7D8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 </w:t>
            </w:r>
            <w:r w:rsidR="0048607F"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برومند صالح</w:t>
            </w:r>
          </w:p>
        </w:tc>
        <w:tc>
          <w:tcPr>
            <w:tcW w:w="3067" w:type="dxa"/>
            <w:vAlign w:val="center"/>
          </w:tcPr>
          <w:p w:rsidR="0048607F" w:rsidRPr="00925A72" w:rsidRDefault="0048607F" w:rsidP="0048607F">
            <w:pPr>
              <w:jc w:val="center"/>
              <w:rPr>
                <w:rFonts w:cs="B Nazanin"/>
                <w:b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مدیر کل امور دارو و مواد تحت کنترل</w:t>
            </w:r>
          </w:p>
          <w:p w:rsidR="0048607F" w:rsidRPr="00925A72" w:rsidRDefault="0048607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sz w:val="22"/>
                <w:szCs w:val="22"/>
                <w:rtl/>
              </w:rPr>
              <w:t>محمدی</w:t>
            </w:r>
          </w:p>
        </w:tc>
        <w:tc>
          <w:tcPr>
            <w:tcW w:w="3308" w:type="dxa"/>
            <w:vAlign w:val="center"/>
          </w:tcPr>
          <w:p w:rsidR="0048607F" w:rsidRPr="00925A72" w:rsidRDefault="0048607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معاون وزیر و رئیس سازمان غذا و دارو</w:t>
            </w:r>
          </w:p>
          <w:p w:rsidR="0048607F" w:rsidRPr="00925A72" w:rsidRDefault="0048607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شانه ساز</w:t>
            </w:r>
          </w:p>
        </w:tc>
      </w:tr>
    </w:tbl>
    <w:p w:rsidR="0048607F" w:rsidRDefault="0048607F" w:rsidP="0048607F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  <w:lang w:bidi="fa-IR"/>
        </w:rPr>
      </w:pPr>
      <w:r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lastRenderedPageBreak/>
        <w:t xml:space="preserve">2-1. دانشگاه: </w:t>
      </w:r>
      <w:r w:rsidRPr="00870ACD">
        <w:rPr>
          <w:rFonts w:cs="B Nazanin"/>
          <w:sz w:val="26"/>
          <w:szCs w:val="26"/>
          <w:rtl/>
          <w:lang w:bidi="fa-IR"/>
        </w:rPr>
        <w:t xml:space="preserve">عبارت است از </w:t>
      </w:r>
      <w:r w:rsidRPr="00870ACD">
        <w:rPr>
          <w:rFonts w:cs="B Nazanin" w:hint="cs"/>
          <w:sz w:val="26"/>
          <w:szCs w:val="26"/>
          <w:rtl/>
          <w:lang w:bidi="fa-IR"/>
        </w:rPr>
        <w:t xml:space="preserve">معاونت/مدیریت غذا و دارو </w:t>
      </w:r>
      <w:r w:rsidRPr="00870ACD">
        <w:rPr>
          <w:rFonts w:cs="B Nazanin"/>
          <w:sz w:val="26"/>
          <w:szCs w:val="26"/>
          <w:rtl/>
          <w:lang w:bidi="fa-IR"/>
        </w:rPr>
        <w:t xml:space="preserve">دانشگاه </w:t>
      </w:r>
      <w:r w:rsidRPr="0048607F">
        <w:rPr>
          <w:rFonts w:cs="B Nazanin"/>
          <w:sz w:val="26"/>
          <w:szCs w:val="26"/>
          <w:rtl/>
          <w:lang w:bidi="fa-IR"/>
        </w:rPr>
        <w:t>يا دانشكده</w:t>
      </w:r>
      <w:r w:rsidRPr="00870ACD">
        <w:rPr>
          <w:rFonts w:cs="B Nazanin"/>
          <w:sz w:val="26"/>
          <w:szCs w:val="26"/>
          <w:rtl/>
          <w:lang w:bidi="fa-IR"/>
        </w:rPr>
        <w:t xml:space="preserve"> علوم پزشكي و خدمات بهداشتي درماني</w:t>
      </w: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 </w:t>
      </w:r>
    </w:p>
    <w:p w:rsidR="00D346AC" w:rsidRDefault="004A5B36" w:rsidP="004A5B36">
      <w:pPr>
        <w:pStyle w:val="ListParagraph"/>
        <w:bidi/>
        <w:spacing w:before="100" w:beforeAutospacing="1" w:after="100" w:afterAutospacing="1" w:line="240" w:lineRule="auto"/>
        <w:rPr>
          <w:color w:val="1F3864" w:themeColor="accent5" w:themeShade="80"/>
          <w:sz w:val="16"/>
          <w:szCs w:val="16"/>
          <w:rtl/>
          <w:lang w:bidi="fa-IR"/>
        </w:rPr>
      </w:pP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3</w:t>
      </w:r>
      <w:r w:rsidR="000D0069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0D0069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. </w:t>
      </w:r>
      <w:r w:rsidR="00D346AC" w:rsidRPr="00CD69B2">
        <w:rPr>
          <w:rFonts w:cs="B Nazanin"/>
          <w:b/>
          <w:bCs/>
          <w:i/>
          <w:color w:val="1F3864"/>
          <w:sz w:val="24"/>
          <w:szCs w:val="24"/>
          <w:rtl/>
        </w:rPr>
        <w:t>كميسيون</w:t>
      </w:r>
      <w:r w:rsidR="00D346AC" w:rsidRPr="00CD69B2">
        <w:rPr>
          <w:rFonts w:cs="B Nazanin" w:hint="cs"/>
          <w:b/>
          <w:bCs/>
          <w:i/>
          <w:color w:val="1F3864"/>
          <w:sz w:val="24"/>
          <w:szCs w:val="24"/>
          <w:rtl/>
        </w:rPr>
        <w:t xml:space="preserve"> قانونی</w:t>
      </w:r>
      <w:r w:rsidR="00D346AC" w:rsidRPr="00CD69B2">
        <w:rPr>
          <w:rFonts w:cs="B Nazanin"/>
          <w:b/>
          <w:bCs/>
          <w:i/>
          <w:color w:val="1F3864"/>
          <w:sz w:val="24"/>
          <w:szCs w:val="24"/>
          <w:rtl/>
        </w:rPr>
        <w:t>:</w:t>
      </w:r>
      <w:r w:rsidR="00D346AC" w:rsidRPr="00971CE3">
        <w:rPr>
          <w:rFonts w:cs="B Nazanin"/>
          <w:b/>
          <w:i/>
          <w:sz w:val="24"/>
          <w:szCs w:val="24"/>
          <w:rtl/>
        </w:rPr>
        <w:t xml:space="preserve"> عبارت است از كميسيون </w:t>
      </w:r>
      <w:r w:rsidR="00D346AC">
        <w:rPr>
          <w:rFonts w:cs="B Nazanin" w:hint="cs"/>
          <w:b/>
          <w:i/>
          <w:sz w:val="24"/>
          <w:szCs w:val="24"/>
          <w:rtl/>
        </w:rPr>
        <w:t xml:space="preserve">تشخیص </w:t>
      </w:r>
      <w:r w:rsidR="00D346AC" w:rsidRPr="00971CE3">
        <w:rPr>
          <w:rFonts w:cs="B Nazanin"/>
          <w:b/>
          <w:i/>
          <w:sz w:val="24"/>
          <w:szCs w:val="24"/>
          <w:rtl/>
        </w:rPr>
        <w:t xml:space="preserve">امور </w:t>
      </w:r>
      <w:r w:rsidR="00D346AC">
        <w:rPr>
          <w:rFonts w:cs="B Nazanin" w:hint="cs"/>
          <w:b/>
          <w:i/>
          <w:sz w:val="24"/>
          <w:szCs w:val="24"/>
          <w:rtl/>
        </w:rPr>
        <w:t xml:space="preserve">مربوط به </w:t>
      </w:r>
      <w:r w:rsidR="00D346AC" w:rsidRPr="00971CE3">
        <w:rPr>
          <w:rFonts w:cs="B Nazanin"/>
          <w:b/>
          <w:i/>
          <w:sz w:val="24"/>
          <w:szCs w:val="24"/>
          <w:rtl/>
        </w:rPr>
        <w:t xml:space="preserve">داروخانه ها و </w:t>
      </w:r>
      <w:r w:rsidR="00D346AC">
        <w:rPr>
          <w:rFonts w:cs="B Nazanin" w:hint="cs"/>
          <w:b/>
          <w:i/>
          <w:sz w:val="24"/>
          <w:szCs w:val="24"/>
          <w:rtl/>
        </w:rPr>
        <w:t xml:space="preserve">شرکتهای </w:t>
      </w:r>
      <w:r w:rsidR="00D346AC" w:rsidRPr="00971CE3">
        <w:rPr>
          <w:rFonts w:cs="B Nazanin"/>
          <w:b/>
          <w:i/>
          <w:sz w:val="24"/>
          <w:szCs w:val="24"/>
          <w:rtl/>
        </w:rPr>
        <w:t xml:space="preserve">توزيع </w:t>
      </w:r>
      <w:r w:rsidR="00D346AC">
        <w:rPr>
          <w:rFonts w:cs="B Nazanin" w:hint="cs"/>
          <w:b/>
          <w:i/>
          <w:sz w:val="24"/>
          <w:szCs w:val="24"/>
          <w:rtl/>
        </w:rPr>
        <w:t xml:space="preserve">کننده دارو موضوع </w:t>
      </w:r>
      <w:r w:rsidR="00D346AC" w:rsidRPr="00971CE3">
        <w:rPr>
          <w:rFonts w:cs="B Nazanin"/>
          <w:b/>
          <w:i/>
          <w:sz w:val="24"/>
          <w:szCs w:val="24"/>
          <w:rtl/>
        </w:rPr>
        <w:t xml:space="preserve">ماده 20 قانون مربوط به مقررات امور پزشكي و دارويي، مواد خوردني و آشاميدني </w:t>
      </w:r>
      <w:r w:rsidR="00D346AC" w:rsidRPr="00971CE3">
        <w:rPr>
          <w:rFonts w:cs="B Nazanin" w:hint="cs"/>
          <w:b/>
          <w:i/>
          <w:sz w:val="24"/>
          <w:szCs w:val="24"/>
          <w:rtl/>
        </w:rPr>
        <w:t>مستقر در سازمان غذا و دارو (كميسيون مركز) و معاونت غذا و داروي دانشگاه علوم پزشكي مربوطه (كميسيون دانشگاه)</w:t>
      </w:r>
      <w:r w:rsidR="00D346AC" w:rsidRPr="00FF5870">
        <w:rPr>
          <w:color w:val="1F3864" w:themeColor="accent5" w:themeShade="80"/>
          <w:sz w:val="16"/>
          <w:szCs w:val="16"/>
        </w:rPr>
        <w:t xml:space="preserve"> </w:t>
      </w:r>
    </w:p>
    <w:p w:rsidR="00F346AC" w:rsidRDefault="000D0069" w:rsidP="00A1013F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Mitra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4</w:t>
      </w:r>
      <w:r w:rsidR="002F79B2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902ACC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967DE0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. </w:t>
      </w:r>
      <w:r w:rsidR="00F346AC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شرکت پخش</w:t>
      </w:r>
      <w:r w:rsidR="00352EC3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 مجاز</w:t>
      </w:r>
      <w:r w:rsidR="00F346AC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:</w:t>
      </w:r>
      <w:r w:rsidR="00F346AC" w:rsidRPr="00870ACD">
        <w:rPr>
          <w:rFonts w:cs="B Nazanin" w:hint="cs"/>
          <w:color w:val="1F3864" w:themeColor="accent5" w:themeShade="80"/>
          <w:sz w:val="26"/>
          <w:szCs w:val="26"/>
          <w:rtl/>
          <w:lang w:bidi="fa-IR"/>
        </w:rPr>
        <w:t xml:space="preserve"> </w:t>
      </w:r>
      <w:r w:rsidR="00F346AC" w:rsidRPr="00870ACD">
        <w:rPr>
          <w:rFonts w:cs="B Nazanin" w:hint="cs"/>
          <w:sz w:val="26"/>
          <w:szCs w:val="26"/>
          <w:rtl/>
          <w:lang w:bidi="fa-IR"/>
        </w:rPr>
        <w:t xml:space="preserve">به شرکتی اطلاق می گردد که علاوه بر داشتن مجوز پخش </w:t>
      </w:r>
      <w:r w:rsidR="00CC08EE" w:rsidRPr="00870ACD">
        <w:rPr>
          <w:rFonts w:cs="B Nazanin" w:hint="cs"/>
          <w:sz w:val="26"/>
          <w:szCs w:val="26"/>
          <w:rtl/>
          <w:lang w:bidi="fa-IR"/>
        </w:rPr>
        <w:t xml:space="preserve">سراسری </w:t>
      </w:r>
      <w:r w:rsidR="00F346AC" w:rsidRPr="00870ACD">
        <w:rPr>
          <w:rFonts w:cs="B Nazanin" w:hint="cs"/>
          <w:sz w:val="26"/>
          <w:szCs w:val="26"/>
          <w:rtl/>
          <w:lang w:bidi="fa-IR"/>
        </w:rPr>
        <w:t>فرآورده های سلامت، دارای مجوز توز</w:t>
      </w:r>
      <w:r w:rsidR="003A38B2">
        <w:rPr>
          <w:rFonts w:cs="B Nazanin" w:hint="cs"/>
          <w:sz w:val="26"/>
          <w:szCs w:val="26"/>
          <w:rtl/>
          <w:lang w:bidi="fa-IR"/>
        </w:rPr>
        <w:t xml:space="preserve">یع داروهای تحت کنترل از </w:t>
      </w:r>
      <w:r w:rsidR="003A38B2" w:rsidRPr="003A38B2">
        <w:rPr>
          <w:rFonts w:cs="B Nazanin" w:hint="cs"/>
          <w:sz w:val="26"/>
          <w:szCs w:val="26"/>
          <w:rtl/>
          <w:lang w:bidi="fa-IR"/>
        </w:rPr>
        <w:t>اداره امور داروخانه ها و شرکت های پخش</w:t>
      </w:r>
      <w:r w:rsidR="00A1013F">
        <w:rPr>
          <w:rFonts w:cs="B Nazanin" w:hint="cs"/>
          <w:sz w:val="26"/>
          <w:szCs w:val="26"/>
          <w:rtl/>
          <w:lang w:bidi="fa-IR"/>
        </w:rPr>
        <w:t xml:space="preserve"> اداره کل</w:t>
      </w:r>
      <w:r w:rsidR="003A38B2" w:rsidRPr="003A38B2">
        <w:rPr>
          <w:rFonts w:cs="B Nazanin" w:hint="cs"/>
          <w:sz w:val="26"/>
          <w:szCs w:val="26"/>
          <w:rtl/>
          <w:lang w:bidi="fa-IR"/>
        </w:rPr>
        <w:t xml:space="preserve"> </w:t>
      </w:r>
      <w:r w:rsidR="00F346AC" w:rsidRPr="00870ACD">
        <w:rPr>
          <w:rFonts w:cs="B Nazanin" w:hint="cs"/>
          <w:sz w:val="26"/>
          <w:szCs w:val="26"/>
          <w:rtl/>
          <w:lang w:bidi="fa-IR"/>
        </w:rPr>
        <w:t>نیز باشد</w:t>
      </w:r>
      <w:r w:rsidR="00F346AC" w:rsidRPr="00247ECF">
        <w:rPr>
          <w:rFonts w:cs="B Mitra" w:hint="cs"/>
          <w:sz w:val="26"/>
          <w:szCs w:val="26"/>
          <w:rtl/>
          <w:lang w:bidi="fa-IR"/>
        </w:rPr>
        <w:t>.</w:t>
      </w:r>
    </w:p>
    <w:p w:rsidR="00896931" w:rsidRPr="00411DD7" w:rsidRDefault="000D0069" w:rsidP="00902ACC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Mitra" w:hint="cs"/>
          <w:b/>
          <w:bCs/>
          <w:color w:val="1F3864" w:themeColor="accent5" w:themeShade="80"/>
          <w:sz w:val="26"/>
          <w:szCs w:val="26"/>
          <w:rtl/>
          <w:lang w:bidi="fa-IR"/>
        </w:rPr>
        <w:t>5</w:t>
      </w:r>
      <w:r w:rsidR="00144D07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902ACC" w:rsidRPr="00870ACD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144D07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.</w:t>
      </w:r>
      <w:r w:rsidR="00896931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 داروخانه : </w:t>
      </w:r>
      <w:r w:rsidR="00896931" w:rsidRPr="00411DD7">
        <w:rPr>
          <w:rFonts w:cs="B Nazanin" w:hint="cs"/>
          <w:sz w:val="26"/>
          <w:szCs w:val="26"/>
          <w:rtl/>
          <w:lang w:bidi="fa-IR"/>
        </w:rPr>
        <w:t xml:space="preserve">داروخانه های موضوع این ضابطه </w:t>
      </w:r>
      <w:r w:rsidR="00457385" w:rsidRPr="00411DD7">
        <w:rPr>
          <w:rFonts w:cs="B Nazanin" w:hint="cs"/>
          <w:sz w:val="26"/>
          <w:szCs w:val="26"/>
          <w:rtl/>
          <w:lang w:bidi="fa-IR"/>
        </w:rPr>
        <w:t>(پیوست شماره 1)</w:t>
      </w:r>
      <w:r w:rsidR="00457385" w:rsidRPr="00411DD7">
        <w:rPr>
          <w:rFonts w:cs="B Nazanin"/>
          <w:color w:val="1F3864" w:themeColor="accent5" w:themeShade="80"/>
          <w:sz w:val="26"/>
          <w:szCs w:val="26"/>
        </w:rPr>
        <w:t xml:space="preserve"> </w:t>
      </w:r>
      <w:r w:rsidR="00896931" w:rsidRPr="00411DD7">
        <w:rPr>
          <w:rFonts w:cs="B Nazanin" w:hint="cs"/>
          <w:sz w:val="26"/>
          <w:szCs w:val="26"/>
          <w:rtl/>
          <w:lang w:bidi="fa-IR"/>
        </w:rPr>
        <w:t>عبارتند از:</w:t>
      </w:r>
    </w:p>
    <w:p w:rsidR="002666ED" w:rsidRPr="00411DD7" w:rsidRDefault="004808CC" w:rsidP="00A25488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ascii="Times New Roman" w:eastAsia="Times New Roman" w:hAnsi="Times New Roman" w:cs="B Nazanin"/>
          <w:b/>
          <w:bCs/>
          <w:color w:val="1F3864" w:themeColor="accent5" w:themeShade="80"/>
          <w:sz w:val="26"/>
          <w:szCs w:val="26"/>
          <w:rtl/>
          <w:lang w:bidi="fa-IR"/>
        </w:rPr>
      </w:pPr>
      <w:r w:rsidRPr="00411DD7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896931" w:rsidRPr="00411DD7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0D0069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5</w:t>
      </w:r>
      <w:r w:rsidR="00896931" w:rsidRPr="00411DD7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902ACC" w:rsidRPr="00411DD7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2666ED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. داروخانه </w:t>
      </w:r>
      <w:r w:rsidR="00D346AC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واجد</w:t>
      </w:r>
      <w:r w:rsidR="00765F7E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 </w:t>
      </w:r>
      <w:r w:rsidR="00D346AC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شرایط</w:t>
      </w:r>
      <w:r w:rsidR="002666ED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: </w:t>
      </w:r>
      <w:r w:rsidR="002666ED" w:rsidRPr="00411DD7">
        <w:rPr>
          <w:rFonts w:cs="B Nazanin" w:hint="cs"/>
          <w:sz w:val="26"/>
          <w:szCs w:val="26"/>
          <w:rtl/>
          <w:lang w:bidi="fa-IR"/>
        </w:rPr>
        <w:t xml:space="preserve">به داروخانه ای اطلاق می گردد </w:t>
      </w:r>
      <w:r w:rsidR="00117ACE" w:rsidRPr="00411DD7">
        <w:rPr>
          <w:rFonts w:cs="B Nazanin" w:hint="cs"/>
          <w:sz w:val="26"/>
          <w:szCs w:val="26"/>
          <w:rtl/>
          <w:lang w:bidi="fa-IR"/>
        </w:rPr>
        <w:t xml:space="preserve">که </w:t>
      </w:r>
      <w:r w:rsidR="004C4ABE">
        <w:rPr>
          <w:rFonts w:cs="B Nazanin" w:hint="cs"/>
          <w:sz w:val="26"/>
          <w:szCs w:val="26"/>
          <w:rtl/>
          <w:lang w:bidi="fa-IR"/>
        </w:rPr>
        <w:t>به پیشنهاد</w:t>
      </w:r>
      <w:r w:rsidR="002666ED" w:rsidRPr="00411DD7">
        <w:rPr>
          <w:rFonts w:cs="B Nazanin" w:hint="cs"/>
          <w:sz w:val="26"/>
          <w:szCs w:val="26"/>
          <w:rtl/>
          <w:lang w:bidi="fa-IR"/>
        </w:rPr>
        <w:t xml:space="preserve"> دانشگاه متبوع </w:t>
      </w:r>
      <w:r w:rsidR="004C4ABE">
        <w:rPr>
          <w:rFonts w:cs="B Nazanin" w:hint="cs"/>
          <w:sz w:val="26"/>
          <w:szCs w:val="26"/>
          <w:rtl/>
          <w:lang w:bidi="fa-IR"/>
        </w:rPr>
        <w:t xml:space="preserve">و تایید کمیسیون قانونی ماده 20 دانشگاه و </w:t>
      </w:r>
      <w:r w:rsidR="002666ED" w:rsidRPr="00411DD7">
        <w:rPr>
          <w:rFonts w:cs="B Nazanin" w:hint="cs"/>
          <w:sz w:val="26"/>
          <w:szCs w:val="26"/>
          <w:rtl/>
          <w:lang w:bidi="fa-IR"/>
        </w:rPr>
        <w:t xml:space="preserve">با توجه به شرایط این ضابطه به عنوان توزیع کننده </w:t>
      </w:r>
      <w:r w:rsidR="00181001" w:rsidRPr="00411DD7">
        <w:rPr>
          <w:rFonts w:cs="B Nazanin" w:hint="cs"/>
          <w:sz w:val="26"/>
          <w:szCs w:val="26"/>
          <w:rtl/>
          <w:lang w:bidi="fa-IR"/>
        </w:rPr>
        <w:t xml:space="preserve">و یا عرضه کننده </w:t>
      </w:r>
      <w:r w:rsidR="002666ED" w:rsidRPr="00411DD7">
        <w:rPr>
          <w:rFonts w:cs="B Nazanin" w:hint="cs"/>
          <w:sz w:val="26"/>
          <w:szCs w:val="26"/>
          <w:rtl/>
          <w:lang w:bidi="fa-IR"/>
        </w:rPr>
        <w:t xml:space="preserve">داروهای </w:t>
      </w:r>
      <w:r w:rsidR="00A25488">
        <w:rPr>
          <w:rFonts w:cs="B Nazanin"/>
          <w:sz w:val="26"/>
          <w:szCs w:val="26"/>
          <w:rtl/>
          <w:lang w:bidi="fa-IR"/>
        </w:rPr>
        <w:br/>
      </w:r>
      <w:r w:rsidR="002666ED" w:rsidRPr="00411DD7">
        <w:rPr>
          <w:rFonts w:cs="B Nazanin" w:hint="cs"/>
          <w:sz w:val="26"/>
          <w:szCs w:val="26"/>
          <w:rtl/>
          <w:lang w:bidi="fa-IR"/>
        </w:rPr>
        <w:t>تحت کنترل انتخاب می شود.</w:t>
      </w:r>
    </w:p>
    <w:p w:rsidR="00E30919" w:rsidRPr="00411DD7" w:rsidRDefault="004808CC" w:rsidP="00457385">
      <w:pPr>
        <w:pStyle w:val="ListParagraph"/>
        <w:bidi/>
        <w:spacing w:before="100" w:beforeAutospacing="1" w:after="100" w:afterAutospacing="1" w:line="240" w:lineRule="auto"/>
        <w:ind w:left="1440"/>
        <w:jc w:val="both"/>
        <w:rPr>
          <w:rFonts w:cs="B Nazanin"/>
          <w:color w:val="1F3864" w:themeColor="accent5" w:themeShade="80"/>
          <w:sz w:val="26"/>
          <w:szCs w:val="26"/>
        </w:rPr>
      </w:pPr>
      <w:r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2</w:t>
      </w:r>
      <w:r w:rsidR="002666ED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0D0069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5</w:t>
      </w:r>
      <w:r w:rsidR="002666ED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902ACC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896931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. داروخانه بیمارستانی:</w:t>
      </w:r>
      <w:r w:rsidR="00896931" w:rsidRPr="00411DD7">
        <w:rPr>
          <w:rFonts w:cs="B Nazanin" w:hint="cs"/>
          <w:sz w:val="26"/>
          <w:szCs w:val="26"/>
          <w:rtl/>
          <w:lang w:bidi="fa-IR"/>
        </w:rPr>
        <w:t xml:space="preserve"> به داروخانه مرکزی بیمارستان اطلاق می گردد که ضمن رعایت تدابیر کنترلی و الزامات امنیتی، کلیه فعالیتهای مربوط به امور تهیه، خرید، انبارداری، توزیع و هماهنگی بین سایر واحدهای دارویی در بیمارستان را سرپرستی می کند. </w:t>
      </w:r>
    </w:p>
    <w:p w:rsidR="005C1FFF" w:rsidRPr="00411DD7" w:rsidRDefault="000D0069" w:rsidP="00C328C2">
      <w:pPr>
        <w:pStyle w:val="ListParagraph"/>
        <w:bidi/>
        <w:spacing w:before="100" w:beforeAutospacing="1" w:after="100" w:afterAutospacing="1" w:line="240" w:lineRule="auto"/>
        <w:ind w:firstLine="1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6</w:t>
      </w:r>
      <w:r w:rsidR="005C1FFF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902ACC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5C1FFF" w:rsidRPr="00411DD7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="005C1FFF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. مرکز درمان اختلالات مصرف مواد:</w:t>
      </w:r>
      <w:r w:rsidR="005C1FFF" w:rsidRPr="00411DD7">
        <w:rPr>
          <w:rFonts w:cs="B Nazanin" w:hint="cs"/>
          <w:sz w:val="26"/>
          <w:szCs w:val="26"/>
          <w:rtl/>
          <w:lang w:bidi="fa-IR"/>
        </w:rPr>
        <w:t xml:space="preserve"> به مرکزی اطلاق می گردد که علاوه بر داشتن پروانه لازم جهت درمان اختلالات مصرف مواد، دارای مجوز واحد درمان وابستگی به مواد با داروهای آگونیست </w:t>
      </w:r>
      <w:r w:rsidR="00C328C2">
        <w:rPr>
          <w:rFonts w:cs="B Nazanin" w:hint="cs"/>
          <w:sz w:val="26"/>
          <w:szCs w:val="26"/>
          <w:rtl/>
          <w:lang w:bidi="fa-IR"/>
        </w:rPr>
        <w:t>مطابق مقررات ابلاغی وزارت بهداشت، درمان و آموزش پزشکی</w:t>
      </w:r>
      <w:r w:rsidR="005C1FFF" w:rsidRPr="00411DD7">
        <w:rPr>
          <w:rFonts w:cs="B Nazanin" w:hint="cs"/>
          <w:sz w:val="26"/>
          <w:szCs w:val="26"/>
          <w:rtl/>
          <w:lang w:bidi="fa-IR"/>
        </w:rPr>
        <w:t xml:space="preserve"> نیز باشد.</w:t>
      </w:r>
      <w:r w:rsidR="005C1FFF" w:rsidRPr="00411DD7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 </w:t>
      </w:r>
    </w:p>
    <w:p w:rsidR="002B34CF" w:rsidRPr="00411DD7" w:rsidRDefault="00476AEE" w:rsidP="00B73D61">
      <w:pPr>
        <w:pStyle w:val="ListParagraph"/>
        <w:bidi/>
        <w:spacing w:before="100" w:beforeAutospacing="1" w:after="100" w:afterAutospacing="1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7</w:t>
      </w:r>
      <w:r w:rsidR="000F0C4B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902ACC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0F0C4B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. </w:t>
      </w:r>
      <w:r w:rsidR="002B34CF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داروهای تحت کنترل: </w:t>
      </w:r>
      <w:r w:rsidR="0033576E" w:rsidRPr="00411DD7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2B34CF" w:rsidRPr="00411DD7">
        <w:rPr>
          <w:rFonts w:cs="B Nazanin" w:hint="cs"/>
          <w:sz w:val="26"/>
          <w:szCs w:val="26"/>
          <w:rtl/>
          <w:lang w:bidi="fa-IR"/>
        </w:rPr>
        <w:t>داروهای مخدر و داروهایی</w:t>
      </w:r>
      <w:r w:rsidR="00B73D61" w:rsidRPr="00411D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2B34CF" w:rsidRPr="00411DD7">
        <w:rPr>
          <w:rFonts w:cs="B Nazanin" w:hint="cs"/>
          <w:sz w:val="26"/>
          <w:szCs w:val="26"/>
          <w:rtl/>
          <w:lang w:bidi="fa-IR"/>
        </w:rPr>
        <w:t>که قابلیت سوء مصرف دارند اطلاق می گردد(</w:t>
      </w:r>
      <w:r w:rsidR="002B34CF" w:rsidRPr="000D0069">
        <w:rPr>
          <w:rFonts w:cs="B Nazanin" w:hint="cs"/>
          <w:rtl/>
          <w:lang w:bidi="fa-IR"/>
        </w:rPr>
        <w:t>پیوست شماره</w:t>
      </w:r>
      <w:r w:rsidR="002B34CF" w:rsidRPr="00C57E47">
        <w:rPr>
          <w:rFonts w:cs="B Nazanin" w:hint="cs"/>
          <w:rtl/>
          <w:lang w:bidi="fa-IR"/>
        </w:rPr>
        <w:t xml:space="preserve"> 2).</w:t>
      </w:r>
    </w:p>
    <w:p w:rsidR="007239CB" w:rsidRPr="00411DD7" w:rsidRDefault="00476AEE" w:rsidP="00EB28AB">
      <w:pPr>
        <w:pStyle w:val="ListParagraph"/>
        <w:bidi/>
        <w:spacing w:before="100" w:beforeAutospacing="1" w:after="100" w:afterAutospacing="1" w:line="240" w:lineRule="auto"/>
        <w:ind w:left="764"/>
        <w:rPr>
          <w:rFonts w:cs="B Nazanin"/>
          <w:color w:val="1F3864" w:themeColor="accent5" w:themeShade="80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8</w:t>
      </w:r>
      <w:r w:rsidR="00B56429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902ACC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</w:t>
      </w:r>
      <w:r w:rsidR="00B56429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. سامانه های مرتبط</w:t>
      </w:r>
      <w:r w:rsidR="00FB1169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:</w:t>
      </w:r>
      <w:r w:rsidR="00FB1169" w:rsidRPr="00411D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536A78">
        <w:rPr>
          <w:rFonts w:cs="B Nazanin" w:hint="cs"/>
          <w:sz w:val="26"/>
          <w:szCs w:val="26"/>
          <w:rtl/>
          <w:lang w:bidi="fa-IR"/>
        </w:rPr>
        <w:t xml:space="preserve">منظور سامانه رهگیری، ردیابی و کنترل اصالت </w:t>
      </w:r>
      <w:r w:rsidR="00536A78" w:rsidRPr="00F1735B">
        <w:rPr>
          <w:rFonts w:asciiTheme="majorBidi" w:hAnsiTheme="majorBidi" w:cstheme="majorBidi"/>
          <w:sz w:val="24"/>
          <w:szCs w:val="24"/>
          <w:rtl/>
          <w:lang w:bidi="fa-IR"/>
        </w:rPr>
        <w:t>(</w:t>
      </w:r>
      <w:r w:rsidR="00536A78" w:rsidRPr="00F1735B">
        <w:rPr>
          <w:rFonts w:asciiTheme="majorBidi" w:hAnsiTheme="majorBidi" w:cstheme="majorBidi"/>
          <w:sz w:val="24"/>
          <w:szCs w:val="24"/>
          <w:lang w:bidi="fa-IR"/>
        </w:rPr>
        <w:t>TTAC</w:t>
      </w:r>
      <w:r w:rsidR="00536A78" w:rsidRPr="00F1735B">
        <w:rPr>
          <w:rFonts w:asciiTheme="majorBidi" w:hAnsiTheme="majorBidi" w:cstheme="majorBidi"/>
          <w:sz w:val="24"/>
          <w:szCs w:val="24"/>
          <w:rtl/>
          <w:lang w:bidi="fa-IR"/>
        </w:rPr>
        <w:t>)</w:t>
      </w:r>
      <w:r w:rsidR="00536A78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E364BD">
        <w:rPr>
          <w:rFonts w:cs="B Nazanin" w:hint="cs"/>
          <w:sz w:val="26"/>
          <w:szCs w:val="26"/>
          <w:rtl/>
          <w:lang w:bidi="fa-IR"/>
        </w:rPr>
        <w:t xml:space="preserve">سایر </w:t>
      </w:r>
      <w:r w:rsidR="00561BE2" w:rsidRPr="00411DD7">
        <w:rPr>
          <w:rFonts w:cs="B Nazanin" w:hint="cs"/>
          <w:sz w:val="26"/>
          <w:szCs w:val="26"/>
          <w:rtl/>
          <w:lang w:bidi="fa-IR"/>
        </w:rPr>
        <w:t>سامانه های</w:t>
      </w:r>
      <w:r w:rsidR="00536A78">
        <w:rPr>
          <w:rFonts w:cs="B Nazanin" w:hint="cs"/>
          <w:sz w:val="26"/>
          <w:szCs w:val="26"/>
          <w:rtl/>
          <w:lang w:bidi="fa-IR"/>
        </w:rPr>
        <w:t>ی</w:t>
      </w:r>
      <w:r w:rsidR="00561BE2" w:rsidRPr="00411D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4C4ABE">
        <w:rPr>
          <w:rFonts w:cs="B Nazanin" w:hint="cs"/>
          <w:sz w:val="26"/>
          <w:szCs w:val="26"/>
          <w:rtl/>
          <w:lang w:bidi="fa-IR"/>
        </w:rPr>
        <w:t xml:space="preserve">که </w:t>
      </w:r>
      <w:r w:rsidR="00561BE2" w:rsidRPr="00411DD7">
        <w:rPr>
          <w:rFonts w:cs="B Nazanin" w:hint="cs"/>
          <w:sz w:val="26"/>
          <w:szCs w:val="26"/>
          <w:rtl/>
          <w:lang w:bidi="fa-IR"/>
        </w:rPr>
        <w:t>توسط سازمان</w:t>
      </w:r>
      <w:r w:rsidR="004C4ABE" w:rsidRPr="004C4ABE">
        <w:rPr>
          <w:rFonts w:cs="B Nazanin" w:hint="cs"/>
          <w:sz w:val="26"/>
          <w:szCs w:val="26"/>
          <w:rtl/>
          <w:lang w:bidi="fa-IR"/>
        </w:rPr>
        <w:t xml:space="preserve"> </w:t>
      </w:r>
      <w:r w:rsidR="00C328C2">
        <w:rPr>
          <w:rFonts w:cs="B Nazanin" w:hint="cs"/>
          <w:sz w:val="26"/>
          <w:szCs w:val="26"/>
          <w:rtl/>
          <w:lang w:bidi="fa-IR"/>
        </w:rPr>
        <w:t xml:space="preserve">غذا و دارو </w:t>
      </w:r>
      <w:r w:rsidR="004C4ABE" w:rsidRPr="004C4ABE">
        <w:rPr>
          <w:rFonts w:cs="B Nazanin" w:hint="cs"/>
          <w:sz w:val="26"/>
          <w:szCs w:val="26"/>
          <w:rtl/>
          <w:lang w:bidi="fa-IR"/>
        </w:rPr>
        <w:t>ابلاغ می گردد.</w:t>
      </w:r>
    </w:p>
    <w:p w:rsidR="00143556" w:rsidRPr="00411DD7" w:rsidRDefault="003F1AC6" w:rsidP="00D346AC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ماده2</w:t>
      </w:r>
      <w:r w:rsidR="00143556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.</w:t>
      </w:r>
      <w:r w:rsidR="002245E5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شرایط و فرایند گزینش داروخانه </w:t>
      </w:r>
      <w:r w:rsidR="00D346AC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واجد شرایط</w:t>
      </w:r>
      <w:r w:rsidR="002245E5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</w:t>
      </w:r>
      <w:r w:rsidR="00493887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توسط دانشگاه</w:t>
      </w:r>
    </w:p>
    <w:p w:rsidR="00922E9D" w:rsidRPr="00411DD7" w:rsidRDefault="000B4DF1" w:rsidP="000B4DF1">
      <w:pPr>
        <w:spacing w:before="100" w:beforeAutospacing="1" w:after="100" w:afterAutospacing="1"/>
        <w:ind w:left="735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1</w:t>
      </w:r>
      <w:r w:rsidR="00922E9D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-</w:t>
      </w:r>
      <w:r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2</w:t>
      </w:r>
      <w:r w:rsidR="00922E9D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. فرایند انتخاب </w:t>
      </w:r>
      <w:r w:rsidR="00AF3FE6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به شرح پیوست شماره</w:t>
      </w:r>
      <w:r w:rsidR="00251845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3</w:t>
      </w:r>
      <w:r w:rsidR="00AF3FE6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می باشد.</w:t>
      </w:r>
      <w:r w:rsidR="00922E9D" w:rsidRPr="00411DD7">
        <w:rPr>
          <w:rFonts w:cs="B Nazanin" w:hint="cs"/>
          <w:color w:val="1F3864" w:themeColor="accent5" w:themeShade="80"/>
          <w:sz w:val="26"/>
          <w:szCs w:val="26"/>
          <w:rtl/>
        </w:rPr>
        <w:t xml:space="preserve"> </w:t>
      </w:r>
    </w:p>
    <w:p w:rsidR="00922E9D" w:rsidRPr="00411DD7" w:rsidRDefault="000B4DF1" w:rsidP="00AF3FE6">
      <w:pPr>
        <w:pStyle w:val="ListParagraph"/>
        <w:bidi/>
        <w:spacing w:before="100" w:beforeAutospacing="1" w:after="100" w:afterAutospacing="1" w:line="240" w:lineRule="auto"/>
        <w:ind w:left="735"/>
        <w:jc w:val="both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2</w:t>
      </w:r>
      <w:r w:rsidR="00922E9D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-2.</w:t>
      </w:r>
      <w:r w:rsidR="00493887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</w:t>
      </w:r>
      <w:r w:rsidR="007764C8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شرایط انتخاب </w:t>
      </w:r>
    </w:p>
    <w:p w:rsidR="00D400FA" w:rsidRPr="00411DD7" w:rsidRDefault="000B4DF1" w:rsidP="00256227">
      <w:pPr>
        <w:pStyle w:val="ListParagraph"/>
        <w:bidi/>
        <w:spacing w:before="100" w:beforeAutospacing="1" w:after="100" w:afterAutospacing="1" w:line="240" w:lineRule="auto"/>
        <w:ind w:left="1444"/>
        <w:jc w:val="both"/>
        <w:rPr>
          <w:rFonts w:cs="B Nazanin"/>
          <w:b/>
          <w:bCs/>
          <w:color w:val="1F3864" w:themeColor="accent5" w:themeShade="80"/>
          <w:sz w:val="26"/>
          <w:szCs w:val="26"/>
          <w:rtl/>
          <w:lang w:bidi="fa-IR"/>
        </w:rPr>
      </w:pPr>
      <w:r w:rsidRPr="00411DD7">
        <w:rPr>
          <w:rFonts w:cs="B Nazanin" w:hint="cs"/>
          <w:color w:val="1F3864" w:themeColor="accent5" w:themeShade="80"/>
          <w:sz w:val="26"/>
          <w:szCs w:val="26"/>
          <w:rtl/>
        </w:rPr>
        <w:t>2</w:t>
      </w:r>
      <w:r w:rsidR="00D400FA" w:rsidRPr="00411DD7">
        <w:rPr>
          <w:rFonts w:cs="B Nazanin" w:hint="cs"/>
          <w:color w:val="1F3864" w:themeColor="accent5" w:themeShade="80"/>
          <w:sz w:val="26"/>
          <w:szCs w:val="26"/>
          <w:rtl/>
        </w:rPr>
        <w:t xml:space="preserve">-2-1. </w:t>
      </w:r>
      <w:r w:rsidR="00223BC0" w:rsidRPr="00411DD7">
        <w:rPr>
          <w:rFonts w:cs="B Nazanin" w:hint="cs"/>
          <w:sz w:val="26"/>
          <w:szCs w:val="26"/>
          <w:rtl/>
          <w:lang w:bidi="fa-IR"/>
        </w:rPr>
        <w:t xml:space="preserve">داشتن حداقل </w:t>
      </w:r>
      <w:r w:rsidR="00C7057B">
        <w:rPr>
          <w:rFonts w:cs="B Nazanin" w:hint="cs"/>
          <w:sz w:val="26"/>
          <w:szCs w:val="26"/>
          <w:rtl/>
          <w:lang w:bidi="fa-IR"/>
        </w:rPr>
        <w:t>5</w:t>
      </w:r>
      <w:r w:rsidR="0011452F" w:rsidRPr="00411DD7">
        <w:rPr>
          <w:rFonts w:cs="B Nazanin" w:hint="cs"/>
          <w:sz w:val="26"/>
          <w:szCs w:val="26"/>
          <w:rtl/>
          <w:lang w:bidi="fa-IR"/>
        </w:rPr>
        <w:t xml:space="preserve"> سال سابقه فعالیت</w:t>
      </w:r>
      <w:r w:rsidR="00157633" w:rsidRPr="00411DD7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157633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 </w:t>
      </w:r>
      <w:r w:rsidR="00157633" w:rsidRPr="00411DD7">
        <w:rPr>
          <w:rFonts w:cs="B Nazanin" w:hint="cs"/>
          <w:b/>
          <w:i/>
          <w:sz w:val="26"/>
          <w:szCs w:val="26"/>
          <w:rtl/>
        </w:rPr>
        <w:t xml:space="preserve">نمره ارزشیابی </w:t>
      </w:r>
      <w:r w:rsidR="00C7057B">
        <w:rPr>
          <w:rFonts w:cs="B Nazanin" w:hint="cs"/>
          <w:b/>
          <w:i/>
          <w:sz w:val="26"/>
          <w:szCs w:val="26"/>
          <w:rtl/>
        </w:rPr>
        <w:t>سالانه</w:t>
      </w:r>
      <w:r w:rsidR="00157633" w:rsidRPr="00411DD7">
        <w:rPr>
          <w:rFonts w:cs="B Nazanin" w:hint="cs"/>
          <w:b/>
          <w:i/>
          <w:sz w:val="26"/>
          <w:szCs w:val="26"/>
          <w:rtl/>
        </w:rPr>
        <w:t xml:space="preserve"> بیش از </w:t>
      </w:r>
      <w:r w:rsidR="00256227">
        <w:rPr>
          <w:rFonts w:cs="B Nazanin" w:hint="cs"/>
          <w:b/>
          <w:i/>
          <w:sz w:val="26"/>
          <w:szCs w:val="26"/>
          <w:rtl/>
        </w:rPr>
        <w:t>800</w:t>
      </w:r>
    </w:p>
    <w:p w:rsidR="009F18A8" w:rsidRDefault="009F18A8" w:rsidP="000F5495">
      <w:pPr>
        <w:pStyle w:val="ListParagraph"/>
        <w:bidi/>
        <w:spacing w:before="100" w:beforeAutospacing="1" w:after="100" w:afterAutospacing="1" w:line="240" w:lineRule="auto"/>
        <w:ind w:left="1444"/>
        <w:jc w:val="both"/>
        <w:rPr>
          <w:rFonts w:cs="B Nazanin"/>
          <w:b/>
          <w:i/>
          <w:sz w:val="26"/>
          <w:szCs w:val="26"/>
          <w:rtl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981"/>
        <w:gridCol w:w="3067"/>
        <w:gridCol w:w="3308"/>
      </w:tblGrid>
      <w:tr w:rsidR="0048607F" w:rsidRPr="000C1D02" w:rsidTr="0048607F">
        <w:trPr>
          <w:trHeight w:val="356"/>
          <w:jc w:val="center"/>
        </w:trPr>
        <w:tc>
          <w:tcPr>
            <w:tcW w:w="818" w:type="dxa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عنوان</w:t>
            </w:r>
          </w:p>
        </w:tc>
        <w:tc>
          <w:tcPr>
            <w:tcW w:w="2981" w:type="dxa"/>
            <w:vAlign w:val="center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تهیه کننده</w:t>
            </w:r>
          </w:p>
        </w:tc>
        <w:tc>
          <w:tcPr>
            <w:tcW w:w="3067" w:type="dxa"/>
            <w:vAlign w:val="center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تأيي</w:t>
            </w:r>
            <w:r w:rsidRPr="000C1D02">
              <w:rPr>
                <w:rFonts w:cs="B Nazanin"/>
                <w:bCs/>
                <w:i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48607F" w:rsidRPr="000C1D02" w:rsidRDefault="0048607F" w:rsidP="0048607F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تصویب کننده</w:t>
            </w:r>
          </w:p>
        </w:tc>
      </w:tr>
      <w:tr w:rsidR="0048607F" w:rsidRPr="000C1D02" w:rsidTr="0048607F">
        <w:trPr>
          <w:trHeight w:val="738"/>
          <w:jc w:val="center"/>
        </w:trPr>
        <w:tc>
          <w:tcPr>
            <w:tcW w:w="818" w:type="dxa"/>
          </w:tcPr>
          <w:p w:rsidR="0048607F" w:rsidRPr="00925A72" w:rsidRDefault="0048607F" w:rsidP="0048607F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سِمت</w:t>
            </w:r>
          </w:p>
          <w:p w:rsidR="0048607F" w:rsidRPr="00925A72" w:rsidRDefault="0048607F" w:rsidP="0048607F">
            <w:pPr>
              <w:tabs>
                <w:tab w:val="center" w:pos="246"/>
              </w:tabs>
              <w:jc w:val="center"/>
              <w:rPr>
                <w:rFonts w:cs="B Nazanin"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نام</w:t>
            </w:r>
          </w:p>
        </w:tc>
        <w:tc>
          <w:tcPr>
            <w:tcW w:w="2981" w:type="dxa"/>
            <w:vAlign w:val="center"/>
          </w:tcPr>
          <w:p w:rsidR="0048607F" w:rsidRPr="00925A72" w:rsidRDefault="003E7D8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 </w:t>
            </w:r>
            <w:r w:rsidR="0048607F"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برومند صالح</w:t>
            </w:r>
          </w:p>
        </w:tc>
        <w:tc>
          <w:tcPr>
            <w:tcW w:w="3067" w:type="dxa"/>
            <w:vAlign w:val="center"/>
          </w:tcPr>
          <w:p w:rsidR="0048607F" w:rsidRPr="00925A72" w:rsidRDefault="0048607F" w:rsidP="0048607F">
            <w:pPr>
              <w:jc w:val="center"/>
              <w:rPr>
                <w:rFonts w:cs="B Nazanin"/>
                <w:b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مدیر کل امور دارو و مواد تحت کنترل</w:t>
            </w:r>
          </w:p>
          <w:p w:rsidR="0048607F" w:rsidRPr="00925A72" w:rsidRDefault="0048607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sz w:val="22"/>
                <w:szCs w:val="22"/>
                <w:rtl/>
              </w:rPr>
              <w:t>محمدی</w:t>
            </w:r>
          </w:p>
        </w:tc>
        <w:tc>
          <w:tcPr>
            <w:tcW w:w="3308" w:type="dxa"/>
            <w:vAlign w:val="center"/>
          </w:tcPr>
          <w:p w:rsidR="0048607F" w:rsidRPr="00925A72" w:rsidRDefault="0048607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معاون وزیر و رئیس سازمان غذا و دارو</w:t>
            </w:r>
          </w:p>
          <w:p w:rsidR="0048607F" w:rsidRPr="00925A72" w:rsidRDefault="0048607F" w:rsidP="0048607F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شانه ساز</w:t>
            </w:r>
          </w:p>
        </w:tc>
      </w:tr>
    </w:tbl>
    <w:p w:rsidR="00FF7999" w:rsidRDefault="00FF7999" w:rsidP="00E17701">
      <w:pPr>
        <w:pStyle w:val="ListParagraph"/>
        <w:bidi/>
        <w:spacing w:before="100" w:beforeAutospacing="1" w:after="100" w:afterAutospacing="1" w:line="240" w:lineRule="auto"/>
        <w:ind w:left="1444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color w:val="1F3864" w:themeColor="accent5" w:themeShade="80"/>
          <w:sz w:val="26"/>
          <w:szCs w:val="26"/>
          <w:rtl/>
        </w:rPr>
        <w:lastRenderedPageBreak/>
        <w:t>2</w:t>
      </w:r>
      <w:r w:rsidRPr="00411DD7">
        <w:rPr>
          <w:rFonts w:cs="B Nazanin" w:hint="cs"/>
          <w:color w:val="1F3864" w:themeColor="accent5" w:themeShade="80"/>
          <w:sz w:val="26"/>
          <w:szCs w:val="26"/>
          <w:rtl/>
        </w:rPr>
        <w:t>-2-2</w:t>
      </w:r>
      <w:r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. </w:t>
      </w:r>
      <w:r w:rsidRPr="00411DD7">
        <w:rPr>
          <w:rFonts w:cs="B Nazanin" w:hint="cs"/>
          <w:sz w:val="26"/>
          <w:szCs w:val="26"/>
          <w:rtl/>
          <w:lang w:bidi="fa-IR"/>
        </w:rPr>
        <w:t>احراز اشراف موسس بر فعالیت های داروخانه</w:t>
      </w: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</w:t>
      </w:r>
      <w:r w:rsidRPr="000F5495">
        <w:rPr>
          <w:rFonts w:cs="B Nazanin" w:hint="cs"/>
          <w:b/>
          <w:i/>
          <w:sz w:val="26"/>
          <w:szCs w:val="26"/>
          <w:rtl/>
        </w:rPr>
        <w:t xml:space="preserve">(موسس بایستی حداقل یک نوبت کاری حضور فعال فیزیکی </w:t>
      </w:r>
      <w:r w:rsidR="002B16EB">
        <w:rPr>
          <w:rFonts w:cs="B Nazanin" w:hint="cs"/>
          <w:b/>
          <w:i/>
          <w:sz w:val="26"/>
          <w:szCs w:val="26"/>
          <w:rtl/>
        </w:rPr>
        <w:t xml:space="preserve">داشته </w:t>
      </w:r>
      <w:r w:rsidRPr="000F5495">
        <w:rPr>
          <w:rFonts w:cs="B Nazanin" w:hint="cs"/>
          <w:b/>
          <w:i/>
          <w:sz w:val="26"/>
          <w:szCs w:val="26"/>
          <w:rtl/>
        </w:rPr>
        <w:t>و مس</w:t>
      </w:r>
      <w:r>
        <w:rPr>
          <w:rFonts w:cs="B Nazanin" w:hint="cs"/>
          <w:b/>
          <w:i/>
          <w:sz w:val="26"/>
          <w:szCs w:val="26"/>
          <w:rtl/>
        </w:rPr>
        <w:t>ئو</w:t>
      </w:r>
      <w:r w:rsidRPr="000F5495">
        <w:rPr>
          <w:rFonts w:cs="B Nazanin" w:hint="cs"/>
          <w:b/>
          <w:i/>
          <w:sz w:val="26"/>
          <w:szCs w:val="26"/>
          <w:rtl/>
        </w:rPr>
        <w:t>ل</w:t>
      </w:r>
      <w:r w:rsidR="00E17701">
        <w:rPr>
          <w:rFonts w:cs="B Nazanin" w:hint="cs"/>
          <w:b/>
          <w:i/>
          <w:sz w:val="26"/>
          <w:szCs w:val="26"/>
          <w:rtl/>
        </w:rPr>
        <w:t xml:space="preserve"> </w:t>
      </w:r>
      <w:r w:rsidRPr="000F5495">
        <w:rPr>
          <w:rFonts w:cs="B Nazanin" w:hint="cs"/>
          <w:b/>
          <w:i/>
          <w:sz w:val="26"/>
          <w:szCs w:val="26"/>
          <w:rtl/>
        </w:rPr>
        <w:t>فنی داروخانه خود باشد</w:t>
      </w:r>
      <w:r>
        <w:rPr>
          <w:rFonts w:cs="B Nazanin" w:hint="cs"/>
          <w:b/>
          <w:i/>
          <w:sz w:val="26"/>
          <w:szCs w:val="26"/>
          <w:rtl/>
        </w:rPr>
        <w:t>.</w:t>
      </w:r>
    </w:p>
    <w:p w:rsidR="00FD7EA9" w:rsidRDefault="00FF7999" w:rsidP="00FF7999">
      <w:pPr>
        <w:pStyle w:val="ListParagraph"/>
        <w:bidi/>
        <w:spacing w:before="100" w:beforeAutospacing="1" w:after="100" w:afterAutospacing="1" w:line="240" w:lineRule="auto"/>
        <w:ind w:left="1444"/>
        <w:jc w:val="both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>
        <w:rPr>
          <w:rFonts w:cs="B Nazanin" w:hint="cs"/>
          <w:color w:val="1F3864" w:themeColor="accent5" w:themeShade="80"/>
          <w:sz w:val="26"/>
          <w:szCs w:val="26"/>
          <w:rtl/>
        </w:rPr>
        <w:t>2</w:t>
      </w:r>
      <w:r w:rsidR="00FD7EA9" w:rsidRPr="00411DD7">
        <w:rPr>
          <w:rFonts w:cs="B Nazanin" w:hint="cs"/>
          <w:color w:val="1F3864" w:themeColor="accent5" w:themeShade="80"/>
          <w:sz w:val="26"/>
          <w:szCs w:val="26"/>
          <w:rtl/>
        </w:rPr>
        <w:t>-2-3.</w:t>
      </w:r>
      <w:r w:rsidR="00A818D0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</w:t>
      </w:r>
      <w:r w:rsidR="00602CAB" w:rsidRPr="00411DD7">
        <w:rPr>
          <w:rFonts w:cs="B Nazanin" w:hint="cs"/>
          <w:sz w:val="26"/>
          <w:szCs w:val="26"/>
          <w:rtl/>
          <w:lang w:bidi="fa-IR"/>
        </w:rPr>
        <w:t>موقعیت مناسب جغرافیایی</w:t>
      </w:r>
      <w:r w:rsidR="000F120C" w:rsidRPr="000F120C">
        <w:rPr>
          <w:rFonts w:cs="B Nazanin" w:hint="cs"/>
          <w:sz w:val="26"/>
          <w:szCs w:val="26"/>
          <w:rtl/>
          <w:lang w:bidi="fa-IR"/>
        </w:rPr>
        <w:t xml:space="preserve"> جهت تسهیل دسترسی</w:t>
      </w:r>
      <w:r w:rsidR="00D8399F" w:rsidRPr="00D8399F">
        <w:rPr>
          <w:rFonts w:cs="B Nazanin" w:hint="cs"/>
          <w:sz w:val="26"/>
          <w:szCs w:val="26"/>
          <w:rtl/>
          <w:lang w:bidi="fa-IR"/>
        </w:rPr>
        <w:t xml:space="preserve"> بنا به تشخیص </w:t>
      </w:r>
      <w:r w:rsidR="00D8399F" w:rsidRPr="00D8399F">
        <w:rPr>
          <w:rFonts w:cs="B Nazanin" w:hint="cs"/>
          <w:b/>
          <w:i/>
          <w:sz w:val="26"/>
          <w:szCs w:val="26"/>
          <w:rtl/>
        </w:rPr>
        <w:t>کمیسیون قانونی یا دانشگاه</w:t>
      </w:r>
    </w:p>
    <w:p w:rsidR="005560C3" w:rsidRPr="00411DD7" w:rsidRDefault="000B4DF1" w:rsidP="00013371">
      <w:pPr>
        <w:pStyle w:val="ListParagraph"/>
        <w:bidi/>
        <w:spacing w:before="100" w:beforeAutospacing="1" w:after="100" w:afterAutospacing="1" w:line="240" w:lineRule="auto"/>
        <w:ind w:left="1444"/>
        <w:jc w:val="both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411DD7">
        <w:rPr>
          <w:rFonts w:cs="B Nazanin" w:hint="cs"/>
          <w:color w:val="1F3864" w:themeColor="accent5" w:themeShade="80"/>
          <w:sz w:val="26"/>
          <w:szCs w:val="26"/>
          <w:rtl/>
        </w:rPr>
        <w:t>2</w:t>
      </w:r>
      <w:r w:rsidR="005560C3" w:rsidRPr="00411DD7">
        <w:rPr>
          <w:rFonts w:cs="B Nazanin" w:hint="cs"/>
          <w:color w:val="1F3864" w:themeColor="accent5" w:themeShade="80"/>
          <w:sz w:val="26"/>
          <w:szCs w:val="26"/>
          <w:rtl/>
        </w:rPr>
        <w:t>-2-4.</w:t>
      </w:r>
      <w:r w:rsidR="004E0F11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</w:t>
      </w:r>
      <w:r w:rsidR="0096435F">
        <w:rPr>
          <w:rFonts w:cs="B Nazanin" w:hint="cs"/>
          <w:sz w:val="26"/>
          <w:szCs w:val="26"/>
          <w:rtl/>
          <w:lang w:bidi="fa-IR"/>
        </w:rPr>
        <w:t xml:space="preserve">داشتن </w:t>
      </w:r>
      <w:r w:rsidR="00EC15CA" w:rsidRPr="00411DD7">
        <w:rPr>
          <w:rFonts w:cs="B Nazanin" w:hint="cs"/>
          <w:sz w:val="26"/>
          <w:szCs w:val="26"/>
          <w:rtl/>
          <w:lang w:bidi="fa-IR"/>
        </w:rPr>
        <w:t>حسن سابقه</w:t>
      </w:r>
      <w:r w:rsidR="000F5495" w:rsidRPr="000F5495">
        <w:rPr>
          <w:rFonts w:cs="B Nazanin" w:hint="cs"/>
          <w:sz w:val="26"/>
          <w:szCs w:val="26"/>
          <w:rtl/>
          <w:lang w:bidi="fa-IR"/>
        </w:rPr>
        <w:t xml:space="preserve"> و فاقد محکومیت قضایی و تعزیراتی حرفه ای در 5 سال گذشته</w:t>
      </w:r>
    </w:p>
    <w:p w:rsidR="00AF4806" w:rsidRPr="00411DD7" w:rsidRDefault="000B4DF1" w:rsidP="002F6060">
      <w:pPr>
        <w:pStyle w:val="ListParagraph"/>
        <w:bidi/>
        <w:spacing w:before="100" w:beforeAutospacing="1" w:after="100" w:afterAutospacing="1" w:line="240" w:lineRule="auto"/>
        <w:ind w:left="1444"/>
        <w:jc w:val="both"/>
        <w:rPr>
          <w:rFonts w:cs="B Nazanin"/>
          <w:sz w:val="26"/>
          <w:szCs w:val="26"/>
          <w:rtl/>
          <w:lang w:bidi="fa-IR"/>
        </w:rPr>
      </w:pPr>
      <w:r w:rsidRPr="00411DD7">
        <w:rPr>
          <w:rFonts w:cs="B Nazanin" w:hint="cs"/>
          <w:color w:val="1F3864" w:themeColor="accent5" w:themeShade="80"/>
          <w:sz w:val="26"/>
          <w:szCs w:val="26"/>
          <w:rtl/>
        </w:rPr>
        <w:t>2</w:t>
      </w:r>
      <w:r w:rsidR="00AF4806" w:rsidRPr="00411DD7">
        <w:rPr>
          <w:rFonts w:cs="B Nazanin" w:hint="cs"/>
          <w:color w:val="1F3864" w:themeColor="accent5" w:themeShade="80"/>
          <w:sz w:val="26"/>
          <w:szCs w:val="26"/>
          <w:rtl/>
        </w:rPr>
        <w:t>-2-</w:t>
      </w:r>
      <w:r w:rsidR="00193A19" w:rsidRPr="00411DD7">
        <w:rPr>
          <w:rFonts w:cs="B Nazanin" w:hint="cs"/>
          <w:color w:val="1F3864" w:themeColor="accent5" w:themeShade="80"/>
          <w:sz w:val="26"/>
          <w:szCs w:val="26"/>
          <w:rtl/>
        </w:rPr>
        <w:t>5</w:t>
      </w:r>
      <w:r w:rsidR="00AF4806" w:rsidRPr="00411DD7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.</w:t>
      </w:r>
      <w:r w:rsidR="005543A4" w:rsidRPr="00411D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96435F">
        <w:rPr>
          <w:rFonts w:cs="B Nazanin" w:hint="cs"/>
          <w:sz w:val="26"/>
          <w:szCs w:val="26"/>
          <w:rtl/>
          <w:lang w:bidi="fa-IR"/>
        </w:rPr>
        <w:t xml:space="preserve">فراهم کردن </w:t>
      </w:r>
      <w:r w:rsidR="00223883" w:rsidRPr="00411DD7">
        <w:rPr>
          <w:rFonts w:cs="B Nazanin" w:hint="cs"/>
          <w:sz w:val="26"/>
          <w:szCs w:val="26"/>
          <w:rtl/>
          <w:lang w:bidi="fa-IR"/>
        </w:rPr>
        <w:t>تدابیر کنترلی و الزامات امنیتی</w:t>
      </w:r>
      <w:r w:rsidR="00024D52" w:rsidRPr="00411D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51C6" w:rsidRPr="00411DD7">
        <w:rPr>
          <w:rFonts w:cs="B Nazanin" w:hint="cs"/>
          <w:sz w:val="26"/>
          <w:szCs w:val="26"/>
          <w:rtl/>
          <w:lang w:bidi="fa-IR"/>
        </w:rPr>
        <w:t>(</w:t>
      </w:r>
      <w:r w:rsidR="00213FB4">
        <w:rPr>
          <w:rFonts w:cs="B Nazanin" w:hint="cs"/>
          <w:sz w:val="26"/>
          <w:szCs w:val="26"/>
          <w:rtl/>
          <w:lang w:bidi="fa-IR"/>
        </w:rPr>
        <w:t xml:space="preserve">مطابق </w:t>
      </w:r>
      <w:r w:rsidR="007751C6" w:rsidRPr="00411DD7">
        <w:rPr>
          <w:rFonts w:cs="B Nazanin" w:hint="cs"/>
          <w:sz w:val="26"/>
          <w:szCs w:val="26"/>
          <w:rtl/>
          <w:lang w:bidi="fa-IR"/>
        </w:rPr>
        <w:t xml:space="preserve">پیوست شماره </w:t>
      </w:r>
      <w:r w:rsidR="002F6060" w:rsidRPr="00411DD7">
        <w:rPr>
          <w:rFonts w:cs="B Nazanin" w:hint="cs"/>
          <w:sz w:val="26"/>
          <w:szCs w:val="26"/>
          <w:rtl/>
          <w:lang w:bidi="fa-IR"/>
        </w:rPr>
        <w:t>1</w:t>
      </w:r>
      <w:r w:rsidR="007751C6" w:rsidRPr="00411DD7">
        <w:rPr>
          <w:rFonts w:cs="B Nazanin" w:hint="cs"/>
          <w:sz w:val="26"/>
          <w:szCs w:val="26"/>
          <w:rtl/>
          <w:lang w:bidi="fa-IR"/>
        </w:rPr>
        <w:t>)</w:t>
      </w:r>
    </w:p>
    <w:p w:rsidR="00AA0619" w:rsidRPr="00411DD7" w:rsidRDefault="00AA0619" w:rsidP="0096435F">
      <w:pPr>
        <w:pStyle w:val="ListParagraph"/>
        <w:bidi/>
        <w:spacing w:before="100" w:beforeAutospacing="1" w:after="100" w:afterAutospacing="1" w:line="240" w:lineRule="auto"/>
        <w:ind w:left="1444"/>
        <w:jc w:val="both"/>
        <w:rPr>
          <w:rFonts w:cs="B Nazanin"/>
          <w:sz w:val="26"/>
          <w:szCs w:val="26"/>
          <w:rtl/>
          <w:lang w:bidi="fa-IR"/>
        </w:rPr>
      </w:pPr>
      <w:r w:rsidRPr="00411DD7">
        <w:rPr>
          <w:rFonts w:cs="B Nazanin" w:hint="cs"/>
          <w:color w:val="1F3864" w:themeColor="accent5" w:themeShade="80"/>
          <w:sz w:val="26"/>
          <w:szCs w:val="26"/>
          <w:rtl/>
        </w:rPr>
        <w:t>2-</w:t>
      </w:r>
      <w:r w:rsidR="001122BD">
        <w:rPr>
          <w:rFonts w:cs="B Nazanin" w:hint="cs"/>
          <w:color w:val="1F3864" w:themeColor="accent5" w:themeShade="80"/>
          <w:sz w:val="26"/>
          <w:szCs w:val="26"/>
          <w:rtl/>
        </w:rPr>
        <w:t>2</w:t>
      </w:r>
      <w:r w:rsidRPr="001122BD">
        <w:rPr>
          <w:rFonts w:cs="B Nazanin" w:hint="cs"/>
          <w:color w:val="1F3864" w:themeColor="accent5" w:themeShade="80"/>
          <w:sz w:val="26"/>
          <w:szCs w:val="26"/>
          <w:rtl/>
        </w:rPr>
        <w:t>-</w:t>
      </w:r>
      <w:r w:rsidR="001122BD">
        <w:rPr>
          <w:rFonts w:cs="B Nazanin" w:hint="cs"/>
          <w:color w:val="1F3864" w:themeColor="accent5" w:themeShade="80"/>
          <w:sz w:val="26"/>
          <w:szCs w:val="26"/>
          <w:rtl/>
        </w:rPr>
        <w:t>6.</w:t>
      </w:r>
      <w:r w:rsidRPr="00411D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56577B">
        <w:rPr>
          <w:rFonts w:cs="B Nazanin" w:hint="cs"/>
          <w:sz w:val="26"/>
          <w:szCs w:val="26"/>
          <w:rtl/>
          <w:lang w:bidi="fa-IR"/>
        </w:rPr>
        <w:t xml:space="preserve">ایجاد </w:t>
      </w:r>
      <w:r w:rsidRPr="00411DD7">
        <w:rPr>
          <w:rFonts w:cs="B Nazanin" w:hint="cs"/>
          <w:sz w:val="26"/>
          <w:szCs w:val="26"/>
          <w:rtl/>
          <w:lang w:bidi="fa-IR"/>
        </w:rPr>
        <w:t>فضای مناسب و مجزا جهت ارائه خدمت متناسب با تعداد مراجعین</w:t>
      </w:r>
    </w:p>
    <w:p w:rsidR="0065060B" w:rsidRDefault="000B4DF1" w:rsidP="001122BD">
      <w:pPr>
        <w:pStyle w:val="ListParagraph"/>
        <w:bidi/>
        <w:spacing w:before="100" w:beforeAutospacing="1" w:after="100" w:afterAutospacing="1" w:line="240" w:lineRule="auto"/>
        <w:ind w:left="1444"/>
        <w:jc w:val="both"/>
        <w:rPr>
          <w:rFonts w:cs="B Nazanin"/>
          <w:sz w:val="26"/>
          <w:szCs w:val="26"/>
          <w:rtl/>
          <w:lang w:bidi="fa-IR"/>
        </w:rPr>
      </w:pPr>
      <w:r w:rsidRPr="00411DD7">
        <w:rPr>
          <w:rFonts w:cs="B Nazanin" w:hint="cs"/>
          <w:color w:val="1F3864" w:themeColor="accent5" w:themeShade="80"/>
          <w:sz w:val="26"/>
          <w:szCs w:val="26"/>
          <w:rtl/>
        </w:rPr>
        <w:t>2</w:t>
      </w:r>
      <w:r w:rsidR="003130B5" w:rsidRPr="00411DD7">
        <w:rPr>
          <w:rFonts w:cs="B Nazanin" w:hint="cs"/>
          <w:color w:val="1F3864" w:themeColor="accent5" w:themeShade="80"/>
          <w:sz w:val="26"/>
          <w:szCs w:val="26"/>
          <w:rtl/>
        </w:rPr>
        <w:t>-2-</w:t>
      </w:r>
      <w:r w:rsidR="001122BD">
        <w:rPr>
          <w:rFonts w:cs="B Nazanin" w:hint="cs"/>
          <w:color w:val="1F3864" w:themeColor="accent5" w:themeShade="80"/>
          <w:sz w:val="26"/>
          <w:szCs w:val="26"/>
          <w:rtl/>
        </w:rPr>
        <w:t>7</w:t>
      </w:r>
      <w:r w:rsidR="003130B5" w:rsidRPr="00411DD7">
        <w:rPr>
          <w:rFonts w:cs="B Nazanin" w:hint="cs"/>
          <w:color w:val="1F3864" w:themeColor="accent5" w:themeShade="80"/>
          <w:sz w:val="26"/>
          <w:szCs w:val="26"/>
          <w:rtl/>
        </w:rPr>
        <w:t>.</w:t>
      </w:r>
      <w:r w:rsidR="00FD7A02" w:rsidRPr="00411D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96435F">
        <w:rPr>
          <w:rFonts w:cs="B Nazanin" w:hint="cs"/>
          <w:sz w:val="26"/>
          <w:szCs w:val="26"/>
          <w:rtl/>
          <w:lang w:bidi="fa-IR"/>
        </w:rPr>
        <w:t xml:space="preserve">داشتن </w:t>
      </w:r>
      <w:r w:rsidR="001122BD">
        <w:rPr>
          <w:rFonts w:cs="B Nazanin" w:hint="cs"/>
          <w:sz w:val="26"/>
          <w:szCs w:val="26"/>
          <w:rtl/>
          <w:lang w:bidi="fa-IR"/>
        </w:rPr>
        <w:t>فضای مقفل</w:t>
      </w:r>
      <w:r w:rsidR="0065060B" w:rsidRPr="00411D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36087A" w:rsidRPr="00411DD7">
        <w:rPr>
          <w:rFonts w:cs="B Nazanin" w:hint="cs"/>
          <w:sz w:val="26"/>
          <w:szCs w:val="26"/>
          <w:rtl/>
          <w:lang w:bidi="fa-IR"/>
        </w:rPr>
        <w:t>متناسب با نوع دارو</w:t>
      </w:r>
      <w:r w:rsidR="0065060B" w:rsidRPr="00411DD7">
        <w:rPr>
          <w:rFonts w:cs="B Nazanin" w:hint="cs"/>
          <w:sz w:val="26"/>
          <w:szCs w:val="26"/>
          <w:rtl/>
          <w:lang w:bidi="fa-IR"/>
        </w:rPr>
        <w:t>ها</w:t>
      </w:r>
      <w:r w:rsidR="0036087A" w:rsidRPr="00411DD7">
        <w:rPr>
          <w:rFonts w:cs="B Nazanin" w:hint="cs"/>
          <w:sz w:val="26"/>
          <w:szCs w:val="26"/>
          <w:rtl/>
          <w:lang w:bidi="fa-IR"/>
        </w:rPr>
        <w:t>ی تحت کنترل و حجم فعالیت</w:t>
      </w:r>
      <w:r w:rsidR="0065060B" w:rsidRPr="00411DD7">
        <w:rPr>
          <w:rFonts w:cs="B Nazanin" w:hint="cs"/>
          <w:sz w:val="26"/>
          <w:szCs w:val="26"/>
          <w:rtl/>
          <w:lang w:bidi="fa-IR"/>
        </w:rPr>
        <w:t xml:space="preserve"> (با توجه به تعداد بیماران، مراکز تحت پوشش و ..)</w:t>
      </w:r>
      <w:r w:rsidR="00837436">
        <w:rPr>
          <w:rFonts w:cs="B Nazanin" w:hint="cs"/>
          <w:sz w:val="26"/>
          <w:szCs w:val="26"/>
          <w:rtl/>
          <w:lang w:bidi="fa-IR"/>
        </w:rPr>
        <w:t xml:space="preserve"> </w:t>
      </w:r>
      <w:r w:rsidR="0065060B" w:rsidRPr="00411DD7">
        <w:rPr>
          <w:rFonts w:cs="B Nazanin" w:hint="cs"/>
          <w:sz w:val="26"/>
          <w:szCs w:val="26"/>
          <w:rtl/>
          <w:lang w:bidi="fa-IR"/>
        </w:rPr>
        <w:t>با تایید دانشگاه مربوطه</w:t>
      </w:r>
    </w:p>
    <w:p w:rsidR="00927D4E" w:rsidRDefault="00927D4E" w:rsidP="00927D4E">
      <w:pPr>
        <w:pStyle w:val="ListParagraph"/>
        <w:bidi/>
        <w:spacing w:before="100" w:beforeAutospacing="1" w:after="100" w:afterAutospacing="1" w:line="240" w:lineRule="auto"/>
        <w:ind w:left="1444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color w:val="1F3864" w:themeColor="accent5" w:themeShade="80"/>
          <w:sz w:val="26"/>
          <w:szCs w:val="26"/>
          <w:rtl/>
        </w:rPr>
        <w:t>2- 2-</w:t>
      </w:r>
      <w:r w:rsidRPr="00927D4E">
        <w:rPr>
          <w:rFonts w:cs="B Nazanin" w:hint="cs"/>
          <w:color w:val="1F3864" w:themeColor="accent5" w:themeShade="80"/>
          <w:sz w:val="26"/>
          <w:szCs w:val="26"/>
          <w:rtl/>
        </w:rPr>
        <w:t>8.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96435F">
        <w:rPr>
          <w:rFonts w:cs="B Nazanin" w:hint="cs"/>
          <w:sz w:val="26"/>
          <w:szCs w:val="26"/>
          <w:rtl/>
          <w:lang w:bidi="fa-IR"/>
        </w:rPr>
        <w:t xml:space="preserve">داشتن </w:t>
      </w:r>
      <w:r>
        <w:rPr>
          <w:rFonts w:cs="B Nazanin" w:hint="cs"/>
          <w:sz w:val="26"/>
          <w:szCs w:val="26"/>
          <w:rtl/>
          <w:lang w:bidi="fa-IR"/>
        </w:rPr>
        <w:t>بستر مناسب برای سامانه مرتبط و ثبت نسخ در این سامانه</w:t>
      </w:r>
    </w:p>
    <w:p w:rsidR="00191235" w:rsidRPr="002D00C2" w:rsidRDefault="00191235" w:rsidP="00A35A43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ماده 3. </w:t>
      </w:r>
      <w:r w:rsidR="00A35A4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شرایط</w:t>
      </w:r>
      <w:r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شرکت پخش مجاز</w:t>
      </w:r>
    </w:p>
    <w:p w:rsidR="00191235" w:rsidRPr="002D00C2" w:rsidRDefault="00191235" w:rsidP="00AA1034">
      <w:pPr>
        <w:pStyle w:val="ListParagraph"/>
        <w:bidi/>
        <w:spacing w:before="100" w:beforeAutospacing="1" w:after="100" w:afterAutospacing="1" w:line="240" w:lineRule="auto"/>
        <w:ind w:left="735"/>
        <w:jc w:val="both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1-3. رعایت اصول</w:t>
      </w:r>
      <w:r w:rsidRPr="004C23E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79476B" w:rsidRPr="004C23E9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</w:t>
      </w:r>
      <w:r w:rsidRPr="004C23E9">
        <w:rPr>
          <w:rFonts w:asciiTheme="majorBidi" w:hAnsiTheme="majorBidi" w:cstheme="majorBidi"/>
          <w:sz w:val="24"/>
          <w:szCs w:val="24"/>
          <w:lang w:bidi="fa-IR"/>
        </w:rPr>
        <w:t>GDP</w:t>
      </w:r>
      <w:r w:rsidRPr="004C23E9">
        <w:rPr>
          <w:rFonts w:asciiTheme="majorBidi" w:hAnsiTheme="majorBidi" w:cstheme="majorBidi" w:hint="cs"/>
          <w:sz w:val="24"/>
          <w:szCs w:val="24"/>
          <w:rtl/>
          <w:lang w:bidi="fa-IR"/>
        </w:rPr>
        <w:t>و</w:t>
      </w:r>
      <w:r w:rsidR="0079476B" w:rsidRPr="004C23E9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2</w:t>
      </w:r>
      <w:r w:rsidRPr="004C23E9">
        <w:rPr>
          <w:rFonts w:asciiTheme="majorBidi" w:hAnsiTheme="majorBidi" w:cstheme="majorBidi"/>
          <w:sz w:val="24"/>
          <w:szCs w:val="24"/>
          <w:lang w:bidi="fa-IR"/>
        </w:rPr>
        <w:t>GSP</w:t>
      </w:r>
      <w:r w:rsidRPr="002D00C2">
        <w:rPr>
          <w:rFonts w:ascii="Times New Roman" w:eastAsia="Times New Roman" w:hAnsi="Times New Roman" w:cs="B Nazanin"/>
          <w:sz w:val="26"/>
          <w:szCs w:val="26"/>
          <w:lang w:bidi="fa-IR"/>
        </w:rPr>
        <w:t xml:space="preserve"> </w:t>
      </w:r>
      <w:r w:rsidRPr="002D00C2">
        <w:rPr>
          <w:rFonts w:cs="B Nazanin" w:hint="cs"/>
          <w:sz w:val="26"/>
          <w:szCs w:val="26"/>
          <w:rtl/>
          <w:lang w:bidi="fa-IR"/>
        </w:rPr>
        <w:t xml:space="preserve">  بر اساس ضابطه جاری شرکت پخش فرآورده های سلامت و تجهیز وسائط نقلیه به </w:t>
      </w:r>
      <w:r w:rsidR="00BC1C9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3</w:t>
      </w:r>
      <w:r w:rsidR="00AA1034" w:rsidRPr="004C23E9">
        <w:rPr>
          <w:rFonts w:asciiTheme="majorBidi" w:hAnsiTheme="majorBidi" w:cstheme="majorBidi"/>
          <w:sz w:val="24"/>
          <w:szCs w:val="24"/>
          <w:lang w:bidi="fa-IR"/>
        </w:rPr>
        <w:t>GPS</w:t>
      </w:r>
    </w:p>
    <w:p w:rsidR="00191235" w:rsidRPr="002D00C2" w:rsidRDefault="00191235" w:rsidP="00191235">
      <w:pPr>
        <w:pStyle w:val="ListParagraph"/>
        <w:bidi/>
        <w:spacing w:before="100" w:beforeAutospacing="1" w:after="100" w:afterAutospacing="1" w:line="240" w:lineRule="auto"/>
        <w:ind w:left="735"/>
        <w:jc w:val="both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2-3. رعایت مستمر تدابیر کنترلی و الزامات امنیتی مورد نیاز برای نگهداری داروهای تحت کنترل، مطابق چک لیست (پیوست شماره 4) با تأیید اداره کل/ دانشگاه.</w:t>
      </w:r>
    </w:p>
    <w:p w:rsidR="008B536F" w:rsidRPr="002D00C2" w:rsidRDefault="00191235" w:rsidP="002E3267">
      <w:pPr>
        <w:pStyle w:val="ListParagraph"/>
        <w:bidi/>
        <w:spacing w:before="100" w:beforeAutospacing="1" w:after="100" w:afterAutospacing="1" w:line="240" w:lineRule="auto"/>
        <w:ind w:left="735"/>
        <w:jc w:val="both"/>
        <w:rPr>
          <w:rFonts w:ascii="Times New Roman" w:eastAsia="Times New Roman" w:hAnsi="Times New Roman" w:cs="B Nazanin"/>
          <w:color w:val="1F3864" w:themeColor="accent5" w:themeShade="80"/>
          <w:sz w:val="16"/>
          <w:szCs w:val="1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3-3. توزیع داروهای تحت کنترل به داروخانه ها با صدور فاکتور الکترونیک از طریق سامانه های مرتبط وکد رهگیری تحت نظارت دانشگاه متبوع</w:t>
      </w:r>
      <w:r w:rsidRPr="002D00C2">
        <w:rPr>
          <w:rFonts w:ascii="Times New Roman" w:eastAsia="Times New Roman" w:hAnsi="Times New Roman" w:cs="B Nazanin" w:hint="cs"/>
          <w:color w:val="1F3864" w:themeColor="accent5" w:themeShade="80"/>
          <w:sz w:val="16"/>
          <w:szCs w:val="16"/>
          <w:rtl/>
          <w:lang w:bidi="fa-IR"/>
        </w:rPr>
        <w:t xml:space="preserve">   </w:t>
      </w:r>
      <w:r w:rsidR="00C617ED" w:rsidRPr="002D00C2">
        <w:rPr>
          <w:rFonts w:ascii="Times New Roman" w:eastAsia="Times New Roman" w:hAnsi="Times New Roman" w:cs="B Nazanin" w:hint="cs"/>
          <w:color w:val="1F3864" w:themeColor="accent5" w:themeShade="80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</w:t>
      </w:r>
    </w:p>
    <w:p w:rsidR="009B564B" w:rsidRPr="002D00C2" w:rsidRDefault="009B564B" w:rsidP="001234DE">
      <w:pPr>
        <w:pStyle w:val="ListParagraph"/>
        <w:bidi/>
        <w:spacing w:before="100" w:beforeAutospacing="1" w:after="100" w:afterAutospacing="1" w:line="240" w:lineRule="auto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4-</w:t>
      </w:r>
      <w:r w:rsidR="006B405A" w:rsidRPr="002D00C2">
        <w:rPr>
          <w:rFonts w:cs="B Nazanin" w:hint="cs"/>
          <w:sz w:val="26"/>
          <w:szCs w:val="26"/>
          <w:rtl/>
          <w:lang w:bidi="fa-IR"/>
        </w:rPr>
        <w:t>3</w:t>
      </w:r>
      <w:r w:rsidRPr="002D00C2">
        <w:rPr>
          <w:rFonts w:cs="B Nazanin" w:hint="cs"/>
          <w:sz w:val="26"/>
          <w:szCs w:val="26"/>
          <w:rtl/>
          <w:lang w:bidi="fa-IR"/>
        </w:rPr>
        <w:t>.</w:t>
      </w:r>
      <w:r w:rsidR="00995E69" w:rsidRPr="002D00C2">
        <w:rPr>
          <w:rFonts w:cs="B Nazanin" w:hint="cs"/>
          <w:sz w:val="26"/>
          <w:szCs w:val="26"/>
          <w:rtl/>
          <w:lang w:bidi="fa-IR"/>
        </w:rPr>
        <w:t xml:space="preserve"> </w:t>
      </w:r>
      <w:r w:rsidR="00E30C41" w:rsidRPr="002D00C2">
        <w:rPr>
          <w:rFonts w:cs="B Nazanin" w:hint="cs"/>
          <w:sz w:val="26"/>
          <w:szCs w:val="26"/>
          <w:rtl/>
          <w:lang w:bidi="fa-IR"/>
        </w:rPr>
        <w:t>توزیع</w:t>
      </w:r>
      <w:r w:rsidR="00DB7D7C" w:rsidRPr="002D00C2">
        <w:rPr>
          <w:rFonts w:cs="B Nazanin" w:hint="cs"/>
          <w:sz w:val="26"/>
          <w:szCs w:val="26"/>
          <w:rtl/>
          <w:lang w:bidi="fa-IR"/>
        </w:rPr>
        <w:t xml:space="preserve"> دارو</w:t>
      </w:r>
      <w:r w:rsidR="008D1143" w:rsidRPr="002D00C2">
        <w:rPr>
          <w:rFonts w:cs="B Nazanin" w:hint="cs"/>
          <w:sz w:val="26"/>
          <w:szCs w:val="26"/>
          <w:rtl/>
          <w:lang w:bidi="fa-IR"/>
        </w:rPr>
        <w:t>ها</w:t>
      </w:r>
      <w:r w:rsidR="00E30C41" w:rsidRPr="002D00C2">
        <w:rPr>
          <w:rFonts w:cs="B Nazanin" w:hint="cs"/>
          <w:sz w:val="26"/>
          <w:szCs w:val="26"/>
          <w:rtl/>
          <w:lang w:bidi="fa-IR"/>
        </w:rPr>
        <w:t>ی</w:t>
      </w:r>
      <w:r w:rsidR="00DB7D7C" w:rsidRPr="002D00C2">
        <w:rPr>
          <w:rFonts w:cs="B Nazanin" w:hint="cs"/>
          <w:sz w:val="26"/>
          <w:szCs w:val="26"/>
          <w:rtl/>
          <w:lang w:bidi="fa-IR"/>
        </w:rPr>
        <w:t xml:space="preserve"> تحت کنترل به زندان های سراسر کشور براساس </w:t>
      </w:r>
      <w:r w:rsidR="001D71EC" w:rsidRPr="002D00C2">
        <w:rPr>
          <w:rFonts w:cs="B Nazanin" w:hint="cs"/>
          <w:sz w:val="26"/>
          <w:szCs w:val="26"/>
          <w:rtl/>
          <w:lang w:bidi="fa-IR"/>
        </w:rPr>
        <w:t>حواله</w:t>
      </w:r>
      <w:r w:rsidR="009D2942" w:rsidRPr="002D00C2">
        <w:rPr>
          <w:rFonts w:cs="B Nazanin" w:hint="cs"/>
          <w:sz w:val="26"/>
          <w:szCs w:val="26"/>
          <w:rtl/>
          <w:lang w:bidi="fa-IR"/>
        </w:rPr>
        <w:t xml:space="preserve"> اداره کل</w:t>
      </w:r>
      <w:r w:rsidR="009E30FE" w:rsidRPr="002D00C2">
        <w:rPr>
          <w:rFonts w:cs="B Nazanin" w:hint="cs"/>
          <w:sz w:val="26"/>
          <w:szCs w:val="26"/>
          <w:rtl/>
          <w:lang w:bidi="fa-IR"/>
        </w:rPr>
        <w:t xml:space="preserve"> و با صدور فاکتور الکترونیک از طریق سامانه های مرتبط</w:t>
      </w:r>
    </w:p>
    <w:p w:rsidR="00492683" w:rsidRPr="002D00C2" w:rsidRDefault="009B564B" w:rsidP="006B405A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5</w:t>
      </w:r>
      <w:r w:rsidR="002F6A7B" w:rsidRPr="002D00C2">
        <w:rPr>
          <w:rFonts w:cs="B Nazanin" w:hint="cs"/>
          <w:sz w:val="26"/>
          <w:szCs w:val="26"/>
          <w:rtl/>
          <w:lang w:bidi="fa-IR"/>
        </w:rPr>
        <w:t>-</w:t>
      </w:r>
      <w:r w:rsidR="006B405A" w:rsidRPr="002D00C2">
        <w:rPr>
          <w:rFonts w:cs="B Nazanin" w:hint="cs"/>
          <w:sz w:val="26"/>
          <w:szCs w:val="26"/>
          <w:rtl/>
          <w:lang w:bidi="fa-IR"/>
        </w:rPr>
        <w:t>3</w:t>
      </w:r>
      <w:r w:rsidR="00427954" w:rsidRPr="002D00C2">
        <w:rPr>
          <w:rFonts w:cs="B Nazanin" w:hint="cs"/>
          <w:sz w:val="26"/>
          <w:szCs w:val="26"/>
          <w:rtl/>
          <w:lang w:bidi="fa-IR"/>
        </w:rPr>
        <w:t>.</w:t>
      </w:r>
      <w:r w:rsidR="007132E4" w:rsidRPr="002D00C2">
        <w:rPr>
          <w:rFonts w:cs="B Nazanin" w:hint="cs"/>
          <w:sz w:val="26"/>
          <w:szCs w:val="26"/>
          <w:rtl/>
          <w:lang w:bidi="fa-IR"/>
        </w:rPr>
        <w:t xml:space="preserve"> </w:t>
      </w:r>
      <w:r w:rsidR="00743721" w:rsidRPr="002D00C2">
        <w:rPr>
          <w:rFonts w:cs="B Nazanin" w:hint="cs"/>
          <w:sz w:val="26"/>
          <w:szCs w:val="26"/>
          <w:rtl/>
          <w:lang w:bidi="fa-IR"/>
        </w:rPr>
        <w:t xml:space="preserve">ایجاد </w:t>
      </w:r>
      <w:r w:rsidR="00C72CDC" w:rsidRPr="002D00C2">
        <w:rPr>
          <w:rFonts w:cs="B Nazanin" w:hint="cs"/>
          <w:sz w:val="26"/>
          <w:szCs w:val="26"/>
          <w:rtl/>
          <w:lang w:bidi="fa-IR"/>
        </w:rPr>
        <w:t>دسترسی آنلاین دانشگاه متبوع به میزان موجودی دارو</w:t>
      </w:r>
      <w:r w:rsidR="001C3FC4" w:rsidRPr="002D00C2">
        <w:rPr>
          <w:rFonts w:cs="B Nazanin" w:hint="cs"/>
          <w:sz w:val="26"/>
          <w:szCs w:val="26"/>
          <w:rtl/>
          <w:lang w:bidi="fa-IR"/>
        </w:rPr>
        <w:t>ها</w:t>
      </w:r>
      <w:r w:rsidR="00C72CDC" w:rsidRPr="002D00C2">
        <w:rPr>
          <w:rFonts w:cs="B Nazanin" w:hint="cs"/>
          <w:sz w:val="26"/>
          <w:szCs w:val="26"/>
          <w:rtl/>
          <w:lang w:bidi="fa-IR"/>
        </w:rPr>
        <w:t xml:space="preserve">ی تحت کنترل از طریق سامانه </w:t>
      </w:r>
      <w:r w:rsidR="00E50112" w:rsidRPr="002D00C2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C72CDC" w:rsidRPr="002D00C2">
        <w:rPr>
          <w:rFonts w:cs="B Nazanin" w:hint="cs"/>
          <w:sz w:val="26"/>
          <w:szCs w:val="26"/>
          <w:rtl/>
          <w:lang w:bidi="fa-IR"/>
        </w:rPr>
        <w:t xml:space="preserve">مرتبط </w:t>
      </w:r>
    </w:p>
    <w:p w:rsidR="000A6168" w:rsidRPr="002D00C2" w:rsidRDefault="009B564B" w:rsidP="009B5EB3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6</w:t>
      </w:r>
      <w:r w:rsidR="000A6168" w:rsidRPr="002D00C2">
        <w:rPr>
          <w:rFonts w:cs="B Nazanin" w:hint="cs"/>
          <w:sz w:val="26"/>
          <w:szCs w:val="26"/>
          <w:rtl/>
          <w:lang w:bidi="fa-IR"/>
        </w:rPr>
        <w:t>-</w:t>
      </w:r>
      <w:r w:rsidR="006B405A" w:rsidRPr="002D00C2">
        <w:rPr>
          <w:rFonts w:cs="B Nazanin" w:hint="cs"/>
          <w:sz w:val="26"/>
          <w:szCs w:val="26"/>
          <w:rtl/>
          <w:lang w:bidi="fa-IR"/>
        </w:rPr>
        <w:t>3</w:t>
      </w:r>
      <w:r w:rsidR="000A6168" w:rsidRPr="002D00C2">
        <w:rPr>
          <w:rFonts w:cs="B Nazanin" w:hint="cs"/>
          <w:sz w:val="26"/>
          <w:szCs w:val="26"/>
          <w:rtl/>
          <w:lang w:bidi="fa-IR"/>
        </w:rPr>
        <w:t>. دریافت پوکه ها</w:t>
      </w:r>
      <w:r w:rsidR="009B5EB3">
        <w:rPr>
          <w:rFonts w:cs="B Nazanin" w:hint="cs"/>
          <w:sz w:val="26"/>
          <w:szCs w:val="26"/>
          <w:rtl/>
          <w:lang w:bidi="fa-IR"/>
        </w:rPr>
        <w:t xml:space="preserve">ی </w:t>
      </w:r>
      <w:r w:rsidR="000A6168" w:rsidRPr="002D00C2">
        <w:rPr>
          <w:rFonts w:cs="B Nazanin" w:hint="cs"/>
          <w:sz w:val="26"/>
          <w:szCs w:val="26"/>
          <w:rtl/>
          <w:lang w:bidi="fa-IR"/>
        </w:rPr>
        <w:t xml:space="preserve">آمپول، </w:t>
      </w:r>
      <w:r w:rsidR="009B5EB3">
        <w:rPr>
          <w:rFonts w:cs="B Nazanin" w:hint="cs"/>
          <w:sz w:val="26"/>
          <w:szCs w:val="26"/>
          <w:rtl/>
          <w:lang w:bidi="fa-IR"/>
        </w:rPr>
        <w:t xml:space="preserve">ظرف </w:t>
      </w:r>
      <w:r w:rsidR="000A6168" w:rsidRPr="002D00C2">
        <w:rPr>
          <w:rFonts w:cs="B Nazanin" w:hint="cs"/>
          <w:sz w:val="26"/>
          <w:szCs w:val="26"/>
          <w:rtl/>
          <w:lang w:bidi="fa-IR"/>
        </w:rPr>
        <w:t xml:space="preserve">شربت و </w:t>
      </w:r>
      <w:r w:rsidR="009B5EB3">
        <w:rPr>
          <w:rFonts w:cs="B Nazanin" w:hint="cs"/>
          <w:sz w:val="26"/>
          <w:szCs w:val="26"/>
          <w:rtl/>
          <w:lang w:bidi="fa-IR"/>
        </w:rPr>
        <w:t xml:space="preserve">بلیسترهای </w:t>
      </w:r>
      <w:r w:rsidR="000A6168" w:rsidRPr="002D00C2">
        <w:rPr>
          <w:rFonts w:cs="B Nazanin" w:hint="cs"/>
          <w:sz w:val="26"/>
          <w:szCs w:val="26"/>
          <w:rtl/>
          <w:lang w:bidi="fa-IR"/>
        </w:rPr>
        <w:t>قرص از داروخانه و تنظیم دو نسخه صورتجلسه با مهر و امضاء مسئول فنی داروخانه و نماینده شرکت پخش و بایگانی صورتجلسه</w:t>
      </w:r>
      <w:r w:rsidR="00960B1C" w:rsidRPr="002D00C2">
        <w:rPr>
          <w:rFonts w:cs="B Nazanin" w:hint="cs"/>
          <w:sz w:val="26"/>
          <w:szCs w:val="26"/>
          <w:rtl/>
          <w:lang w:bidi="fa-IR"/>
        </w:rPr>
        <w:t xml:space="preserve"> (پیوست شماره </w:t>
      </w:r>
      <w:r w:rsidR="00FE2B7C" w:rsidRPr="002D00C2">
        <w:rPr>
          <w:rFonts w:cs="B Nazanin" w:hint="cs"/>
          <w:sz w:val="26"/>
          <w:szCs w:val="26"/>
          <w:rtl/>
          <w:lang w:bidi="fa-IR"/>
        </w:rPr>
        <w:t>5</w:t>
      </w:r>
      <w:r w:rsidR="00960B1C" w:rsidRPr="002D00C2">
        <w:rPr>
          <w:rFonts w:cs="B Nazanin" w:hint="cs"/>
          <w:sz w:val="26"/>
          <w:szCs w:val="26"/>
          <w:rtl/>
          <w:lang w:bidi="fa-IR"/>
        </w:rPr>
        <w:t>)</w:t>
      </w:r>
    </w:p>
    <w:p w:rsidR="009C2DD9" w:rsidRDefault="009B564B" w:rsidP="005E2989">
      <w:pPr>
        <w:pStyle w:val="ListParagraph"/>
        <w:bidi/>
        <w:spacing w:before="100" w:beforeAutospacing="1" w:after="100" w:afterAutospacing="1" w:line="240" w:lineRule="auto"/>
        <w:rPr>
          <w:rFonts w:cs="B Nazanin"/>
          <w:b/>
          <w:bCs/>
          <w:color w:val="1F3864" w:themeColor="accent5" w:themeShade="80"/>
          <w:sz w:val="26"/>
          <w:szCs w:val="2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7</w:t>
      </w:r>
      <w:r w:rsidR="000A6168" w:rsidRPr="002D00C2">
        <w:rPr>
          <w:rFonts w:cs="B Nazanin" w:hint="cs"/>
          <w:sz w:val="26"/>
          <w:szCs w:val="26"/>
          <w:rtl/>
          <w:lang w:bidi="fa-IR"/>
        </w:rPr>
        <w:t>-</w:t>
      </w:r>
      <w:r w:rsidR="006B405A" w:rsidRPr="002D00C2">
        <w:rPr>
          <w:rFonts w:cs="B Nazanin" w:hint="cs"/>
          <w:sz w:val="26"/>
          <w:szCs w:val="26"/>
          <w:rtl/>
          <w:lang w:bidi="fa-IR"/>
        </w:rPr>
        <w:t>3</w:t>
      </w:r>
      <w:r w:rsidR="000A6168" w:rsidRPr="002D00C2">
        <w:rPr>
          <w:rFonts w:cs="B Nazanin" w:hint="cs"/>
          <w:sz w:val="26"/>
          <w:szCs w:val="26"/>
          <w:rtl/>
          <w:lang w:bidi="fa-IR"/>
        </w:rPr>
        <w:t xml:space="preserve">. </w:t>
      </w:r>
      <w:r w:rsidR="00907450" w:rsidRPr="002D00C2">
        <w:rPr>
          <w:rFonts w:cs="B Nazanin" w:hint="cs"/>
          <w:sz w:val="26"/>
          <w:szCs w:val="26"/>
          <w:rtl/>
          <w:lang w:bidi="fa-IR"/>
        </w:rPr>
        <w:t xml:space="preserve">امحاء </w:t>
      </w:r>
      <w:r w:rsidR="002F705C" w:rsidRPr="002D00C2">
        <w:rPr>
          <w:rFonts w:cs="B Nazanin" w:hint="cs"/>
          <w:sz w:val="26"/>
          <w:szCs w:val="26"/>
          <w:rtl/>
          <w:lang w:bidi="fa-IR"/>
        </w:rPr>
        <w:t xml:space="preserve">پوکه های </w:t>
      </w:r>
      <w:r w:rsidR="00FC4A14" w:rsidRPr="002D00C2">
        <w:rPr>
          <w:rFonts w:cs="B Nazanin" w:hint="cs"/>
          <w:sz w:val="26"/>
          <w:szCs w:val="26"/>
          <w:rtl/>
          <w:lang w:bidi="fa-IR"/>
        </w:rPr>
        <w:t>جمع آوری شده در بازه های زمانی مشخص و متناسب با حجم انبا</w:t>
      </w:r>
      <w:r w:rsidR="00DE7E3A" w:rsidRPr="002D00C2">
        <w:rPr>
          <w:rFonts w:cs="B Nazanin" w:hint="cs"/>
          <w:sz w:val="26"/>
          <w:szCs w:val="26"/>
          <w:rtl/>
          <w:lang w:bidi="fa-IR"/>
        </w:rPr>
        <w:t>ر</w:t>
      </w:r>
      <w:r w:rsidR="00FC4A14" w:rsidRPr="002D00C2">
        <w:rPr>
          <w:rFonts w:cs="B Nazanin" w:hint="cs"/>
          <w:sz w:val="26"/>
          <w:szCs w:val="26"/>
          <w:rtl/>
          <w:lang w:bidi="fa-IR"/>
        </w:rPr>
        <w:t>ش توسط</w:t>
      </w:r>
      <w:r w:rsidR="00907450" w:rsidRPr="002D00C2">
        <w:rPr>
          <w:rFonts w:cs="B Nazanin" w:hint="cs"/>
          <w:sz w:val="26"/>
          <w:szCs w:val="26"/>
          <w:rtl/>
          <w:lang w:bidi="fa-IR"/>
        </w:rPr>
        <w:t xml:space="preserve"> شرکت پخش مجاز</w:t>
      </w:r>
      <w:r w:rsidR="00E51693" w:rsidRPr="002D00C2">
        <w:rPr>
          <w:rFonts w:cs="B Nazanin" w:hint="cs"/>
          <w:sz w:val="26"/>
          <w:szCs w:val="26"/>
          <w:rtl/>
          <w:lang w:bidi="fa-IR"/>
        </w:rPr>
        <w:t xml:space="preserve"> </w:t>
      </w:r>
      <w:r w:rsidR="00EB0FE0" w:rsidRPr="002D00C2">
        <w:rPr>
          <w:rFonts w:cs="B Nazanin" w:hint="cs"/>
          <w:sz w:val="26"/>
          <w:szCs w:val="26"/>
          <w:rtl/>
          <w:lang w:bidi="fa-IR"/>
        </w:rPr>
        <w:t xml:space="preserve">در حضور نماینده دانشگاه متبوع و تهیه صورتجلسه و </w:t>
      </w:r>
      <w:r w:rsidR="009C2DD9" w:rsidRPr="002D00C2">
        <w:rPr>
          <w:rFonts w:cs="B Nazanin" w:hint="cs"/>
          <w:sz w:val="26"/>
          <w:szCs w:val="26"/>
          <w:rtl/>
          <w:lang w:bidi="fa-IR"/>
        </w:rPr>
        <w:t>ارسال تصویر صورتجلسه امحاء به اداره کل</w:t>
      </w:r>
    </w:p>
    <w:p w:rsidR="000A6168" w:rsidRDefault="000A6168" w:rsidP="009C2DD9">
      <w:pPr>
        <w:pStyle w:val="ListParagraph"/>
        <w:bidi/>
        <w:spacing w:before="100" w:beforeAutospacing="1" w:after="100" w:afterAutospacing="1" w:line="240" w:lineRule="auto"/>
        <w:jc w:val="center"/>
        <w:rPr>
          <w:rFonts w:cs="B Nazanin"/>
          <w:b/>
          <w:bCs/>
          <w:color w:val="1F3864" w:themeColor="accent5" w:themeShade="80"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</w:tblGrid>
      <w:tr w:rsidR="009C2DD9" w:rsidRPr="00492683" w:rsidTr="00C12933">
        <w:trPr>
          <w:trHeight w:val="198"/>
        </w:trPr>
        <w:tc>
          <w:tcPr>
            <w:tcW w:w="2552" w:type="dxa"/>
          </w:tcPr>
          <w:p w:rsidR="009C2DD9" w:rsidRDefault="009C2DD9" w:rsidP="009C2DD9">
            <w:pPr>
              <w:pStyle w:val="ListParagraph"/>
              <w:spacing w:before="100" w:beforeAutospacing="1" w:after="100" w:afterAutospacing="1" w:line="240" w:lineRule="auto"/>
              <w:ind w:left="-247" w:right="-107"/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</w:pPr>
            <w:r w:rsidRPr="001C567D"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  <w:t>2) 1) GDP: Good Distribution Practice</w:t>
            </w:r>
          </w:p>
          <w:p w:rsidR="009C2DD9" w:rsidRPr="001C567D" w:rsidRDefault="009C2DD9" w:rsidP="009C2DD9">
            <w:pPr>
              <w:pStyle w:val="ListParagraph"/>
              <w:spacing w:before="100" w:beforeAutospacing="1" w:after="100" w:afterAutospacing="1" w:line="240" w:lineRule="auto"/>
              <w:ind w:left="-247" w:right="-107"/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</w:pPr>
          </w:p>
        </w:tc>
        <w:tc>
          <w:tcPr>
            <w:tcW w:w="2552" w:type="dxa"/>
          </w:tcPr>
          <w:p w:rsidR="009C2DD9" w:rsidRPr="001C567D" w:rsidRDefault="009C2DD9" w:rsidP="009C2DD9">
            <w:pPr>
              <w:pStyle w:val="ListParagraph"/>
              <w:spacing w:before="100" w:beforeAutospacing="1" w:after="100" w:afterAutospacing="1" w:line="240" w:lineRule="auto"/>
              <w:ind w:left="-247" w:right="-107"/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</w:pPr>
            <w:r w:rsidRPr="001C567D"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  <w:t>)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  <w:t>2 2)</w:t>
            </w:r>
            <w:r w:rsidRPr="001C567D"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  <w:t>GSP: Good Storage Practice</w:t>
            </w:r>
          </w:p>
        </w:tc>
      </w:tr>
      <w:tr w:rsidR="009C2DD9" w:rsidRPr="00492683" w:rsidTr="00C12933">
        <w:tc>
          <w:tcPr>
            <w:tcW w:w="2552" w:type="dxa"/>
          </w:tcPr>
          <w:p w:rsidR="009C2DD9" w:rsidRPr="001C567D" w:rsidRDefault="009C2DD9" w:rsidP="00C328C2">
            <w:pPr>
              <w:pStyle w:val="ListParagraph"/>
              <w:spacing w:before="100" w:beforeAutospacing="1" w:after="100" w:afterAutospacing="1" w:line="240" w:lineRule="auto"/>
              <w:ind w:left="-105"/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</w:pPr>
            <w:r w:rsidRPr="001C567D"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  <w:t>3)GPS: Global Positioning System</w:t>
            </w:r>
          </w:p>
        </w:tc>
        <w:tc>
          <w:tcPr>
            <w:tcW w:w="2552" w:type="dxa"/>
          </w:tcPr>
          <w:p w:rsidR="009C2DD9" w:rsidRPr="001C567D" w:rsidRDefault="009C2DD9" w:rsidP="00C328C2">
            <w:pPr>
              <w:pStyle w:val="ListParagraph"/>
              <w:spacing w:before="100" w:beforeAutospacing="1" w:after="100" w:afterAutospacing="1" w:line="240" w:lineRule="auto"/>
              <w:ind w:left="-105"/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bidi="fa-IR"/>
              </w:rPr>
            </w:pPr>
          </w:p>
        </w:tc>
      </w:tr>
    </w:tbl>
    <w:p w:rsidR="00663BDD" w:rsidRDefault="00663BDD" w:rsidP="00663BDD">
      <w:pPr>
        <w:pStyle w:val="ListParagraph"/>
        <w:spacing w:before="100" w:beforeAutospacing="1" w:after="100" w:afterAutospacing="1" w:line="240" w:lineRule="auto"/>
        <w:ind w:hanging="268"/>
        <w:rPr>
          <w:rFonts w:cs="B Nazanin"/>
          <w:b/>
          <w:bCs/>
          <w:color w:val="1F3864" w:themeColor="accent5" w:themeShade="80"/>
          <w:sz w:val="26"/>
          <w:szCs w:val="26"/>
          <w:lang w:bidi="fa-IR"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981"/>
        <w:gridCol w:w="3067"/>
        <w:gridCol w:w="3308"/>
      </w:tblGrid>
      <w:tr w:rsidR="00663BDD" w:rsidRPr="000C1D02" w:rsidTr="00C328C2">
        <w:trPr>
          <w:trHeight w:val="356"/>
          <w:jc w:val="center"/>
        </w:trPr>
        <w:tc>
          <w:tcPr>
            <w:tcW w:w="818" w:type="dxa"/>
          </w:tcPr>
          <w:p w:rsidR="00663BDD" w:rsidRPr="000C1D02" w:rsidRDefault="00663BDD" w:rsidP="00C328C2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عنوان</w:t>
            </w:r>
          </w:p>
        </w:tc>
        <w:tc>
          <w:tcPr>
            <w:tcW w:w="2981" w:type="dxa"/>
            <w:vAlign w:val="center"/>
          </w:tcPr>
          <w:p w:rsidR="00663BDD" w:rsidRPr="000C1D02" w:rsidRDefault="00663BDD" w:rsidP="00C328C2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تهیه کننده</w:t>
            </w:r>
          </w:p>
        </w:tc>
        <w:tc>
          <w:tcPr>
            <w:tcW w:w="3067" w:type="dxa"/>
            <w:vAlign w:val="center"/>
          </w:tcPr>
          <w:p w:rsidR="00663BDD" w:rsidRPr="000C1D02" w:rsidRDefault="00663BDD" w:rsidP="00C328C2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تأيي</w:t>
            </w:r>
            <w:r w:rsidRPr="000C1D02">
              <w:rPr>
                <w:rFonts w:cs="B Nazanin"/>
                <w:bCs/>
                <w:i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663BDD" w:rsidRPr="000C1D02" w:rsidRDefault="00663BDD" w:rsidP="00C328C2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تصویب کننده</w:t>
            </w:r>
          </w:p>
        </w:tc>
      </w:tr>
      <w:tr w:rsidR="00663BDD" w:rsidRPr="000C1D02" w:rsidTr="00C328C2">
        <w:trPr>
          <w:trHeight w:val="738"/>
          <w:jc w:val="center"/>
        </w:trPr>
        <w:tc>
          <w:tcPr>
            <w:tcW w:w="818" w:type="dxa"/>
          </w:tcPr>
          <w:p w:rsidR="00663BDD" w:rsidRPr="00925A72" w:rsidRDefault="00663BDD" w:rsidP="00C328C2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سِمت</w:t>
            </w:r>
          </w:p>
          <w:p w:rsidR="00663BDD" w:rsidRPr="00925A72" w:rsidRDefault="00663BDD" w:rsidP="00C328C2">
            <w:pPr>
              <w:tabs>
                <w:tab w:val="center" w:pos="246"/>
              </w:tabs>
              <w:jc w:val="center"/>
              <w:rPr>
                <w:rFonts w:cs="B Nazanin"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نام</w:t>
            </w:r>
          </w:p>
        </w:tc>
        <w:tc>
          <w:tcPr>
            <w:tcW w:w="2981" w:type="dxa"/>
            <w:vAlign w:val="center"/>
          </w:tcPr>
          <w:p w:rsidR="00663BDD" w:rsidRPr="00925A72" w:rsidRDefault="003E7D8F" w:rsidP="00C328C2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 </w:t>
            </w:r>
            <w:r w:rsidR="00663BDD"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برومند صالح</w:t>
            </w:r>
          </w:p>
        </w:tc>
        <w:tc>
          <w:tcPr>
            <w:tcW w:w="3067" w:type="dxa"/>
            <w:vAlign w:val="center"/>
          </w:tcPr>
          <w:p w:rsidR="00663BDD" w:rsidRPr="00925A72" w:rsidRDefault="00663BDD" w:rsidP="00C328C2">
            <w:pPr>
              <w:jc w:val="center"/>
              <w:rPr>
                <w:rFonts w:cs="B Nazanin"/>
                <w:b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مدیر کل امور دارو و مواد تحت کنترل</w:t>
            </w:r>
          </w:p>
          <w:p w:rsidR="00663BDD" w:rsidRPr="00925A72" w:rsidRDefault="00663BDD" w:rsidP="00C328C2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sz w:val="22"/>
                <w:szCs w:val="22"/>
                <w:rtl/>
              </w:rPr>
              <w:t>محمدی</w:t>
            </w:r>
          </w:p>
        </w:tc>
        <w:tc>
          <w:tcPr>
            <w:tcW w:w="3308" w:type="dxa"/>
            <w:vAlign w:val="center"/>
          </w:tcPr>
          <w:p w:rsidR="00663BDD" w:rsidRPr="00925A72" w:rsidRDefault="00663BDD" w:rsidP="00C328C2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معاون وزیر و رئیس سازمان غذا و دارو</w:t>
            </w:r>
          </w:p>
          <w:p w:rsidR="00663BDD" w:rsidRPr="00925A72" w:rsidRDefault="00663BDD" w:rsidP="00C328C2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شانه ساز</w:t>
            </w:r>
          </w:p>
        </w:tc>
      </w:tr>
    </w:tbl>
    <w:p w:rsidR="00E6347E" w:rsidRDefault="00E6347E" w:rsidP="00402E3A">
      <w:pPr>
        <w:pStyle w:val="ListParagraph"/>
        <w:bidi/>
        <w:spacing w:before="100" w:beforeAutospacing="1" w:after="100" w:afterAutospacing="1" w:line="240" w:lineRule="auto"/>
        <w:ind w:hanging="410"/>
        <w:jc w:val="both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lastRenderedPageBreak/>
        <w:t>تبصره:</w:t>
      </w:r>
      <w:r w:rsidRPr="002D00C2">
        <w:rPr>
          <w:rFonts w:cs="B Nazanin" w:hint="cs"/>
          <w:sz w:val="26"/>
          <w:szCs w:val="26"/>
          <w:rtl/>
          <w:lang w:bidi="fa-IR"/>
        </w:rPr>
        <w:t xml:space="preserve"> شرکت پخش مجاز موظف است داروهای تحت کنترل تاریخ منقضی، ضایعاتی و ریکال شده از داروخانه ها و شعب را طی صورتجلسه ای در انبار مرکزی شرکت جمع آوری و با نظارت اداره کل در فرایند </w:t>
      </w:r>
      <w:r>
        <w:rPr>
          <w:rFonts w:cs="B Nazanin" w:hint="cs"/>
          <w:sz w:val="26"/>
          <w:szCs w:val="26"/>
          <w:rtl/>
          <w:lang w:bidi="fa-IR"/>
        </w:rPr>
        <w:t>سالانه</w:t>
      </w:r>
      <w:r w:rsidRPr="002D00C2">
        <w:rPr>
          <w:rFonts w:cs="B Nazanin" w:hint="cs"/>
          <w:sz w:val="26"/>
          <w:szCs w:val="26"/>
          <w:rtl/>
          <w:lang w:bidi="fa-IR"/>
        </w:rPr>
        <w:t xml:space="preserve"> شرکت امحاء نماید.</w:t>
      </w:r>
    </w:p>
    <w:p w:rsidR="00C548B6" w:rsidRDefault="00C548B6" w:rsidP="00C85DCA">
      <w:pPr>
        <w:pStyle w:val="ListParagraph"/>
        <w:bidi/>
        <w:spacing w:before="100" w:beforeAutospacing="1" w:after="100" w:afterAutospacing="1" w:line="240" w:lineRule="auto"/>
        <w:ind w:left="594" w:hanging="268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 xml:space="preserve"> شرکت توزیع کننده موظف است از صحت و اعتبار شناسه ها و انطباق اطلاعات درج شده بر روی سامانه تی تک و فرآورده اطمینان حاصل نماید و از تحویل گرفتن </w:t>
      </w:r>
      <w:r w:rsidR="00C5313C">
        <w:rPr>
          <w:rFonts w:cs="B Nazanin" w:hint="cs"/>
          <w:sz w:val="26"/>
          <w:szCs w:val="26"/>
          <w:rtl/>
          <w:lang w:bidi="fa-IR"/>
        </w:rPr>
        <w:t xml:space="preserve">فرآورده </w:t>
      </w:r>
      <w:r>
        <w:rPr>
          <w:rFonts w:cs="B Nazanin" w:hint="cs"/>
          <w:sz w:val="26"/>
          <w:szCs w:val="26"/>
          <w:rtl/>
          <w:lang w:bidi="fa-IR"/>
        </w:rPr>
        <w:t>فاقد شناسه معتبر و فعال منطبق بر ضوابط اعلامی سازمان غذا و دارو خودداری نماید.</w:t>
      </w:r>
    </w:p>
    <w:p w:rsidR="00F346AC" w:rsidRPr="002D00C2" w:rsidRDefault="00E2714D" w:rsidP="00BF7EA3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ماده4</w:t>
      </w:r>
      <w:r w:rsidR="00D05E64"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. </w:t>
      </w:r>
      <w:r w:rsidR="00F346AC"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شرایط ت</w:t>
      </w:r>
      <w:r w:rsidR="00BF7EA3"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ا</w:t>
      </w:r>
      <w:r w:rsidR="00F346AC"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مین و عرضه داروهای </w:t>
      </w:r>
      <w:r w:rsidR="009F10AE"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تحت کنترل</w:t>
      </w:r>
      <w:r w:rsidR="00F346AC"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در داروخانه </w:t>
      </w:r>
    </w:p>
    <w:p w:rsidR="004E3E77" w:rsidRPr="002D00C2" w:rsidRDefault="00213161" w:rsidP="00E2714D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1</w:t>
      </w:r>
      <w:r w:rsidR="00073315" w:rsidRPr="002D00C2">
        <w:rPr>
          <w:rFonts w:cs="B Nazanin" w:hint="cs"/>
          <w:sz w:val="26"/>
          <w:szCs w:val="26"/>
          <w:rtl/>
          <w:lang w:bidi="fa-IR"/>
        </w:rPr>
        <w:t>-</w:t>
      </w:r>
      <w:r w:rsidR="00E2714D" w:rsidRPr="002D00C2">
        <w:rPr>
          <w:rFonts w:cs="B Nazanin" w:hint="cs"/>
          <w:sz w:val="26"/>
          <w:szCs w:val="26"/>
          <w:rtl/>
          <w:lang w:bidi="fa-IR"/>
        </w:rPr>
        <w:t>4</w:t>
      </w:r>
      <w:r w:rsidR="00193672" w:rsidRPr="002D00C2">
        <w:rPr>
          <w:rFonts w:cs="B Nazanin" w:hint="cs"/>
          <w:sz w:val="26"/>
          <w:szCs w:val="26"/>
          <w:rtl/>
          <w:lang w:bidi="fa-IR"/>
        </w:rPr>
        <w:t>.</w:t>
      </w:r>
      <w:r w:rsidR="00827573" w:rsidRPr="002D00C2">
        <w:rPr>
          <w:rFonts w:cs="B Nazanin" w:hint="cs"/>
          <w:sz w:val="26"/>
          <w:szCs w:val="26"/>
          <w:rtl/>
          <w:lang w:bidi="fa-IR"/>
        </w:rPr>
        <w:t xml:space="preserve"> </w:t>
      </w:r>
      <w:r w:rsidR="004E3E77" w:rsidRPr="002D00C2">
        <w:rPr>
          <w:rFonts w:cs="B Nazanin" w:hint="cs"/>
          <w:sz w:val="26"/>
          <w:szCs w:val="26"/>
          <w:rtl/>
          <w:lang w:bidi="fa-IR"/>
        </w:rPr>
        <w:t>ت</w:t>
      </w:r>
      <w:r w:rsidR="00BF7EA3" w:rsidRPr="002D00C2">
        <w:rPr>
          <w:rFonts w:cs="B Nazanin" w:hint="cs"/>
          <w:sz w:val="26"/>
          <w:szCs w:val="26"/>
          <w:rtl/>
          <w:lang w:bidi="fa-IR"/>
        </w:rPr>
        <w:t>ا</w:t>
      </w:r>
      <w:r w:rsidR="004E3E77" w:rsidRPr="002D00C2">
        <w:rPr>
          <w:rFonts w:cs="B Nazanin" w:hint="cs"/>
          <w:sz w:val="26"/>
          <w:szCs w:val="26"/>
          <w:rtl/>
          <w:lang w:bidi="fa-IR"/>
        </w:rPr>
        <w:t>مین دارو</w:t>
      </w:r>
      <w:r w:rsidR="00F271C6" w:rsidRPr="002D00C2">
        <w:rPr>
          <w:rFonts w:cs="B Nazanin" w:hint="cs"/>
          <w:sz w:val="26"/>
          <w:szCs w:val="26"/>
          <w:rtl/>
          <w:lang w:bidi="fa-IR"/>
        </w:rPr>
        <w:t>ها</w:t>
      </w:r>
      <w:r w:rsidR="00146E2C" w:rsidRPr="002D00C2">
        <w:rPr>
          <w:rFonts w:cs="B Nazanin" w:hint="cs"/>
          <w:sz w:val="26"/>
          <w:szCs w:val="26"/>
          <w:rtl/>
          <w:lang w:bidi="fa-IR"/>
        </w:rPr>
        <w:t>ی</w:t>
      </w:r>
      <w:r w:rsidR="004E3E77" w:rsidRPr="002D00C2">
        <w:rPr>
          <w:rFonts w:cs="B Nazanin" w:hint="cs"/>
          <w:sz w:val="26"/>
          <w:szCs w:val="26"/>
          <w:rtl/>
          <w:lang w:bidi="fa-IR"/>
        </w:rPr>
        <w:t xml:space="preserve"> </w:t>
      </w:r>
      <w:r w:rsidR="006E4667" w:rsidRPr="002D00C2">
        <w:rPr>
          <w:rFonts w:cs="B Nazanin" w:hint="cs"/>
          <w:sz w:val="26"/>
          <w:szCs w:val="26"/>
          <w:rtl/>
          <w:lang w:bidi="fa-IR"/>
        </w:rPr>
        <w:t xml:space="preserve">تحت کنترل </w:t>
      </w:r>
      <w:r w:rsidR="004E3E77" w:rsidRPr="002D00C2">
        <w:rPr>
          <w:rFonts w:cs="B Nazanin" w:hint="cs"/>
          <w:sz w:val="26"/>
          <w:szCs w:val="26"/>
          <w:rtl/>
          <w:lang w:bidi="fa-IR"/>
        </w:rPr>
        <w:t>از شرکت پخش</w:t>
      </w:r>
      <w:r w:rsidR="0054262B" w:rsidRPr="002D00C2">
        <w:rPr>
          <w:rFonts w:cs="B Nazanin" w:hint="cs"/>
          <w:sz w:val="26"/>
          <w:szCs w:val="26"/>
          <w:rtl/>
          <w:lang w:bidi="fa-IR"/>
        </w:rPr>
        <w:t xml:space="preserve"> مجاز مطابق </w:t>
      </w:r>
      <w:r w:rsidR="00A15427" w:rsidRPr="002D00C2">
        <w:rPr>
          <w:rFonts w:cs="B Nazanin" w:hint="cs"/>
          <w:sz w:val="26"/>
          <w:szCs w:val="26"/>
          <w:rtl/>
          <w:lang w:bidi="fa-IR"/>
        </w:rPr>
        <w:t xml:space="preserve">سهمیه اعلام شده توسط دانشگاه متبوع </w:t>
      </w:r>
      <w:r w:rsidR="00146E2C" w:rsidRPr="002D00C2">
        <w:rPr>
          <w:rFonts w:cs="B Nazanin" w:hint="cs"/>
          <w:sz w:val="26"/>
          <w:szCs w:val="26"/>
          <w:rtl/>
          <w:lang w:bidi="fa-IR"/>
        </w:rPr>
        <w:t xml:space="preserve">از طریق </w:t>
      </w:r>
      <w:r w:rsidR="005B7D86" w:rsidRPr="002D00C2">
        <w:rPr>
          <w:rFonts w:cs="B Nazanin" w:hint="cs"/>
          <w:sz w:val="26"/>
          <w:szCs w:val="26"/>
          <w:rtl/>
          <w:lang w:bidi="fa-IR"/>
        </w:rPr>
        <w:t xml:space="preserve">ثبت در سامانه </w:t>
      </w:r>
      <w:r w:rsidR="002F0AE6" w:rsidRPr="002D00C2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F2785D" w:rsidRPr="002D00C2">
        <w:rPr>
          <w:rFonts w:cs="B Nazanin" w:hint="cs"/>
          <w:sz w:val="26"/>
          <w:szCs w:val="26"/>
          <w:rtl/>
          <w:lang w:bidi="fa-IR"/>
        </w:rPr>
        <w:t>مرتبط</w:t>
      </w:r>
    </w:p>
    <w:p w:rsidR="003E03AB" w:rsidRDefault="00213161" w:rsidP="00332BE6">
      <w:pPr>
        <w:pStyle w:val="ListParagraph"/>
        <w:bidi/>
        <w:spacing w:before="100" w:beforeAutospacing="1" w:after="100" w:afterAutospacing="1" w:line="240" w:lineRule="auto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2</w:t>
      </w:r>
      <w:r w:rsidR="003E03AB" w:rsidRPr="002D00C2">
        <w:rPr>
          <w:rFonts w:cs="B Nazanin" w:hint="cs"/>
          <w:sz w:val="26"/>
          <w:szCs w:val="26"/>
          <w:rtl/>
          <w:lang w:bidi="fa-IR"/>
        </w:rPr>
        <w:t>-</w:t>
      </w:r>
      <w:r w:rsidR="00E2714D" w:rsidRPr="002D00C2">
        <w:rPr>
          <w:rFonts w:cs="B Nazanin" w:hint="cs"/>
          <w:sz w:val="26"/>
          <w:szCs w:val="26"/>
          <w:rtl/>
          <w:lang w:bidi="fa-IR"/>
        </w:rPr>
        <w:t>4</w:t>
      </w:r>
      <w:r w:rsidR="003E03AB" w:rsidRPr="002D00C2">
        <w:rPr>
          <w:rFonts w:cs="B Nazanin" w:hint="cs"/>
          <w:sz w:val="26"/>
          <w:szCs w:val="26"/>
          <w:rtl/>
          <w:lang w:bidi="fa-IR"/>
        </w:rPr>
        <w:t xml:space="preserve">. </w:t>
      </w:r>
      <w:r w:rsidR="00895D2E" w:rsidRPr="002D00C2">
        <w:rPr>
          <w:rFonts w:cs="B Nazanin" w:hint="cs"/>
          <w:sz w:val="26"/>
          <w:szCs w:val="26"/>
          <w:rtl/>
          <w:lang w:bidi="fa-IR"/>
        </w:rPr>
        <w:t>دریافت معرفی نامه بیمار</w:t>
      </w:r>
      <w:r w:rsidR="00332BE6">
        <w:rPr>
          <w:rFonts w:cs="B Nazanin" w:hint="cs"/>
          <w:sz w:val="26"/>
          <w:szCs w:val="26"/>
          <w:rtl/>
          <w:lang w:bidi="fa-IR"/>
        </w:rPr>
        <w:t>ان صعب العلاج</w:t>
      </w:r>
      <w:r w:rsidR="003F720B" w:rsidRPr="002D00C2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331095" w:rsidRPr="002D00C2">
        <w:rPr>
          <w:rFonts w:cs="B Nazanin" w:hint="cs"/>
          <w:sz w:val="26"/>
          <w:szCs w:val="26"/>
          <w:rtl/>
          <w:lang w:bidi="fa-IR"/>
        </w:rPr>
        <w:t xml:space="preserve">از طریق سامانه </w:t>
      </w:r>
      <w:r w:rsidR="00A13114" w:rsidRPr="002D00C2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8B77FA" w:rsidRPr="002D00C2">
        <w:rPr>
          <w:rFonts w:cs="B Nazanin" w:hint="cs"/>
          <w:sz w:val="26"/>
          <w:szCs w:val="26"/>
          <w:rtl/>
          <w:lang w:bidi="fa-IR"/>
        </w:rPr>
        <w:t xml:space="preserve">مرتبط </w:t>
      </w:r>
      <w:r w:rsidR="003F720B" w:rsidRPr="002D00C2">
        <w:rPr>
          <w:rFonts w:cs="B Nazanin" w:hint="cs"/>
          <w:sz w:val="26"/>
          <w:szCs w:val="26"/>
          <w:rtl/>
          <w:lang w:bidi="fa-IR"/>
        </w:rPr>
        <w:t xml:space="preserve">صادره از سوی دانشگاه متبوع </w:t>
      </w:r>
      <w:r w:rsidR="00332BE6">
        <w:rPr>
          <w:rFonts w:cs="B Nazanin" w:hint="cs"/>
          <w:sz w:val="26"/>
          <w:szCs w:val="26"/>
          <w:rtl/>
          <w:lang w:bidi="fa-IR"/>
        </w:rPr>
        <w:t xml:space="preserve">(فقط در مراجعه </w:t>
      </w:r>
    </w:p>
    <w:p w:rsidR="00332BE6" w:rsidRPr="002D00C2" w:rsidRDefault="00332BE6" w:rsidP="00332BE6">
      <w:pPr>
        <w:pStyle w:val="ListParagraph"/>
        <w:bidi/>
        <w:spacing w:before="100" w:beforeAutospacing="1" w:after="100" w:afterAutospacing="1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اول).</w:t>
      </w:r>
    </w:p>
    <w:p w:rsidR="008E3619" w:rsidRDefault="00072443" w:rsidP="00121072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sz w:val="26"/>
          <w:szCs w:val="26"/>
          <w:rtl/>
          <w:lang w:bidi="fa-IR"/>
        </w:rPr>
        <w:t>3</w:t>
      </w:r>
      <w:r w:rsidR="008E3619" w:rsidRPr="002D00C2">
        <w:rPr>
          <w:rFonts w:cs="B Nazanin" w:hint="cs"/>
          <w:sz w:val="26"/>
          <w:szCs w:val="26"/>
          <w:rtl/>
          <w:lang w:bidi="fa-IR"/>
        </w:rPr>
        <w:t>-</w:t>
      </w:r>
      <w:r w:rsidR="00097C8D" w:rsidRPr="002D00C2">
        <w:rPr>
          <w:rFonts w:cs="B Nazanin" w:hint="cs"/>
          <w:sz w:val="26"/>
          <w:szCs w:val="26"/>
          <w:rtl/>
          <w:lang w:bidi="fa-IR"/>
        </w:rPr>
        <w:t>4</w:t>
      </w:r>
      <w:r w:rsidR="008E3619" w:rsidRPr="00323E99">
        <w:rPr>
          <w:rFonts w:cs="B Nazanin" w:hint="cs"/>
          <w:sz w:val="26"/>
          <w:szCs w:val="26"/>
          <w:rtl/>
          <w:lang w:bidi="fa-IR"/>
        </w:rPr>
        <w:t xml:space="preserve">. دریافت اصل نسخه، کنترل اطلاعات بیمار، پزشک و کنترل مشخصات نسخه شامل: نام و نام خانوادگی، کد ملی بیمار، نام، دوز و تعداد دارو، تاریخ نسخه، مهر و امضاء پزشک مربوطه توسط مسئول فنی و ثبت نسخه در بستر  </w:t>
      </w:r>
      <w:r w:rsidR="00121072" w:rsidRPr="00323E99">
        <w:rPr>
          <w:rFonts w:cs="B Nazanin" w:hint="cs"/>
          <w:sz w:val="26"/>
          <w:szCs w:val="26"/>
          <w:rtl/>
          <w:lang w:bidi="fa-IR"/>
        </w:rPr>
        <w:t>سامانه</w:t>
      </w:r>
      <w:r w:rsidR="000A515C" w:rsidRPr="00323E99">
        <w:rPr>
          <w:rFonts w:cs="B Nazanin" w:hint="cs"/>
          <w:sz w:val="26"/>
          <w:szCs w:val="26"/>
          <w:rtl/>
          <w:lang w:bidi="fa-IR"/>
        </w:rPr>
        <w:t xml:space="preserve"> و از طریق سامانه های مرتبط</w:t>
      </w:r>
    </w:p>
    <w:p w:rsidR="006D2E23" w:rsidRDefault="006D2E23" w:rsidP="005A7DB6">
      <w:pPr>
        <w:pStyle w:val="ListParagraph"/>
        <w:bidi/>
        <w:spacing w:before="100" w:beforeAutospacing="1" w:after="100" w:afterAutospacing="1" w:line="240" w:lineRule="auto"/>
        <w:ind w:left="452" w:hanging="283"/>
        <w:rPr>
          <w:rFonts w:cs="B Nazanin"/>
          <w:sz w:val="26"/>
          <w:szCs w:val="26"/>
          <w:rtl/>
          <w:lang w:bidi="fa-IR"/>
        </w:rPr>
      </w:pPr>
      <w:r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تبصره</w:t>
      </w:r>
      <w:r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1</w:t>
      </w:r>
      <w:r w:rsidRPr="002D00C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:</w:t>
      </w:r>
      <w:r w:rsidRPr="002D00C2">
        <w:rPr>
          <w:rFonts w:cs="B Nazanin" w:hint="cs"/>
          <w:sz w:val="26"/>
          <w:szCs w:val="26"/>
          <w:rtl/>
          <w:lang w:bidi="fa-IR"/>
        </w:rPr>
        <w:t xml:space="preserve"> عرضه نسخه حاوی شیاف مورفین، قرص اکسی کدون، </w:t>
      </w:r>
      <w:r>
        <w:rPr>
          <w:rFonts w:cs="B Nazanin" w:hint="cs"/>
          <w:sz w:val="26"/>
          <w:szCs w:val="26"/>
          <w:rtl/>
          <w:lang w:bidi="fa-IR"/>
        </w:rPr>
        <w:t xml:space="preserve">قرص </w:t>
      </w:r>
      <w:r w:rsidRPr="002D00C2">
        <w:rPr>
          <w:rFonts w:cs="B Nazanin" w:hint="cs"/>
          <w:sz w:val="26"/>
          <w:szCs w:val="26"/>
          <w:rtl/>
          <w:lang w:bidi="fa-IR"/>
        </w:rPr>
        <w:t xml:space="preserve">بوپرنورفین/نالوکسان و </w:t>
      </w:r>
      <w:r>
        <w:rPr>
          <w:rFonts w:cs="B Nazanin" w:hint="cs"/>
          <w:sz w:val="26"/>
          <w:szCs w:val="26"/>
          <w:rtl/>
          <w:lang w:bidi="fa-IR"/>
        </w:rPr>
        <w:t xml:space="preserve">قرص </w:t>
      </w:r>
      <w:r w:rsidRPr="002D00C2">
        <w:rPr>
          <w:rFonts w:cs="B Nazanin" w:hint="cs"/>
          <w:sz w:val="26"/>
          <w:szCs w:val="26"/>
          <w:rtl/>
          <w:lang w:bidi="fa-IR"/>
        </w:rPr>
        <w:t xml:space="preserve">متیل فنیدیت </w:t>
      </w:r>
      <w:r w:rsidR="004A41F0">
        <w:rPr>
          <w:rFonts w:cs="B Nazanin" w:hint="cs"/>
          <w:sz w:val="26"/>
          <w:szCs w:val="26"/>
          <w:rtl/>
          <w:lang w:bidi="fa-IR"/>
        </w:rPr>
        <w:t xml:space="preserve">مطابق فهرست اعلامی توسط سازمان، </w:t>
      </w:r>
      <w:r w:rsidRPr="002D00C2">
        <w:rPr>
          <w:rFonts w:cs="B Nazanin" w:hint="cs"/>
          <w:sz w:val="26"/>
          <w:szCs w:val="26"/>
          <w:rtl/>
          <w:lang w:bidi="fa-IR"/>
        </w:rPr>
        <w:t>نیازی به تشکیل پرونده در دانشگاه ندارد لذا تحویل داروهای مذکور در داروخانه با مدارک معتبر مطابق (ردیف 4-3) این ضابطه امکان پذیر می</w:t>
      </w:r>
      <w:r w:rsidR="00131E02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D00C2">
        <w:rPr>
          <w:rFonts w:cs="B Nazanin" w:hint="cs"/>
          <w:sz w:val="26"/>
          <w:szCs w:val="26"/>
          <w:rtl/>
          <w:lang w:bidi="fa-IR"/>
        </w:rPr>
        <w:t xml:space="preserve">باشد. ضمناً نیازی به دریافت </w:t>
      </w:r>
      <w:r>
        <w:rPr>
          <w:rFonts w:cs="B Nazanin" w:hint="cs"/>
          <w:sz w:val="26"/>
          <w:szCs w:val="26"/>
          <w:rtl/>
          <w:lang w:bidi="fa-IR"/>
        </w:rPr>
        <w:t>بلیستر</w:t>
      </w:r>
      <w:r w:rsidRPr="002D00C2">
        <w:rPr>
          <w:rFonts w:cs="B Nazanin" w:hint="cs"/>
          <w:sz w:val="26"/>
          <w:szCs w:val="26"/>
          <w:rtl/>
          <w:lang w:bidi="fa-IR"/>
        </w:rPr>
        <w:t xml:space="preserve"> این داروها نمی باشد.</w:t>
      </w:r>
    </w:p>
    <w:p w:rsidR="008E3619" w:rsidRPr="00323E99" w:rsidRDefault="008E3619" w:rsidP="008E3619">
      <w:pPr>
        <w:pStyle w:val="ListParagraph"/>
        <w:bidi/>
        <w:spacing w:before="100" w:beforeAutospacing="1" w:after="100" w:afterAutospacing="1" w:line="240" w:lineRule="auto"/>
        <w:ind w:left="168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323E99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تبصره</w:t>
      </w:r>
      <w:r w:rsidR="006D2E23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2</w:t>
      </w:r>
      <w:r w:rsidRPr="00323E99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:</w:t>
      </w:r>
      <w:r w:rsidRPr="00323E9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323E99">
        <w:rPr>
          <w:rFonts w:cs="B Nazanin" w:hint="cs"/>
          <w:sz w:val="26"/>
          <w:szCs w:val="26"/>
          <w:rtl/>
          <w:lang w:bidi="fa-IR"/>
        </w:rPr>
        <w:t>ارائه اصل شناسنامه و کارت ملی جهت احراز هویت بیمار در هر نوبت تحویل داروهای تحت کنترل الزامی است.</w:t>
      </w:r>
    </w:p>
    <w:p w:rsidR="00221618" w:rsidRPr="00323E99" w:rsidRDefault="00072443" w:rsidP="00097C8D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323E99">
        <w:rPr>
          <w:rFonts w:cs="B Nazanin" w:hint="cs"/>
          <w:sz w:val="26"/>
          <w:szCs w:val="26"/>
          <w:rtl/>
          <w:lang w:bidi="fa-IR"/>
        </w:rPr>
        <w:t>4</w:t>
      </w:r>
      <w:r w:rsidR="008E3619" w:rsidRPr="00323E99">
        <w:rPr>
          <w:rFonts w:cs="B Nazanin" w:hint="cs"/>
          <w:sz w:val="26"/>
          <w:szCs w:val="26"/>
          <w:rtl/>
          <w:lang w:bidi="fa-IR"/>
        </w:rPr>
        <w:t>-</w:t>
      </w:r>
      <w:r w:rsidR="00097C8D" w:rsidRPr="00323E99">
        <w:rPr>
          <w:rFonts w:cs="B Nazanin" w:hint="cs"/>
          <w:sz w:val="26"/>
          <w:szCs w:val="26"/>
          <w:rtl/>
          <w:lang w:bidi="fa-IR"/>
        </w:rPr>
        <w:t>4</w:t>
      </w:r>
      <w:r w:rsidR="00221618" w:rsidRPr="00323E99">
        <w:rPr>
          <w:rFonts w:cs="B Nazanin" w:hint="cs"/>
          <w:sz w:val="26"/>
          <w:szCs w:val="26"/>
          <w:rtl/>
          <w:lang w:bidi="fa-IR"/>
        </w:rPr>
        <w:t xml:space="preserve">. بایگانی اسناد داروهای </w:t>
      </w:r>
      <w:r w:rsidR="00654AF1" w:rsidRPr="00323E99">
        <w:rPr>
          <w:rFonts w:cs="B Nazanin" w:hint="cs"/>
          <w:sz w:val="26"/>
          <w:szCs w:val="26"/>
          <w:rtl/>
          <w:lang w:bidi="fa-IR"/>
        </w:rPr>
        <w:t>تحت کنترل</w:t>
      </w:r>
      <w:r w:rsidR="00221618" w:rsidRPr="00323E99">
        <w:rPr>
          <w:rFonts w:cs="B Nazanin" w:hint="cs"/>
          <w:sz w:val="26"/>
          <w:szCs w:val="26"/>
          <w:rtl/>
          <w:lang w:bidi="fa-IR"/>
        </w:rPr>
        <w:t xml:space="preserve"> و نسخ </w:t>
      </w:r>
      <w:r w:rsidR="00806D5A" w:rsidRPr="00323E99">
        <w:rPr>
          <w:rFonts w:cs="B Nazanin" w:hint="cs"/>
          <w:sz w:val="26"/>
          <w:szCs w:val="26"/>
          <w:rtl/>
          <w:lang w:bidi="fa-IR"/>
        </w:rPr>
        <w:t>به مدت دو</w:t>
      </w:r>
      <w:r w:rsidR="00BE49E4" w:rsidRPr="00323E99">
        <w:rPr>
          <w:rFonts w:cs="B Nazanin" w:hint="cs"/>
          <w:sz w:val="26"/>
          <w:szCs w:val="26"/>
          <w:rtl/>
          <w:lang w:bidi="fa-IR"/>
        </w:rPr>
        <w:t xml:space="preserve"> </w:t>
      </w:r>
      <w:r w:rsidR="00806D5A" w:rsidRPr="00323E99">
        <w:rPr>
          <w:rFonts w:cs="B Nazanin" w:hint="cs"/>
          <w:sz w:val="26"/>
          <w:szCs w:val="26"/>
          <w:rtl/>
          <w:lang w:bidi="fa-IR"/>
        </w:rPr>
        <w:t xml:space="preserve">سال </w:t>
      </w:r>
      <w:r w:rsidR="00D009D7" w:rsidRPr="00323E99">
        <w:rPr>
          <w:rFonts w:cs="B Nazanin" w:hint="cs"/>
          <w:sz w:val="26"/>
          <w:szCs w:val="26"/>
          <w:rtl/>
          <w:lang w:bidi="fa-IR"/>
        </w:rPr>
        <w:t xml:space="preserve">در محل داروخانه </w:t>
      </w:r>
      <w:r w:rsidR="00806D5A" w:rsidRPr="00323E99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221618" w:rsidRPr="00323E99">
        <w:rPr>
          <w:rFonts w:cs="B Nazanin" w:hint="cs"/>
          <w:sz w:val="26"/>
          <w:szCs w:val="26"/>
          <w:rtl/>
          <w:lang w:bidi="fa-IR"/>
        </w:rPr>
        <w:t>منظور بررسی بازرسین دانشگاه</w:t>
      </w:r>
    </w:p>
    <w:p w:rsidR="0032741C" w:rsidRPr="00323E99" w:rsidRDefault="00072443" w:rsidP="00F732E0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323E99">
        <w:rPr>
          <w:rFonts w:cs="B Nazanin" w:hint="cs"/>
          <w:sz w:val="26"/>
          <w:szCs w:val="26"/>
          <w:rtl/>
          <w:lang w:bidi="fa-IR"/>
        </w:rPr>
        <w:t>5</w:t>
      </w:r>
      <w:r w:rsidR="0032741C" w:rsidRPr="00323E99">
        <w:rPr>
          <w:rFonts w:cs="B Nazanin" w:hint="cs"/>
          <w:sz w:val="26"/>
          <w:szCs w:val="26"/>
          <w:rtl/>
          <w:lang w:bidi="fa-IR"/>
        </w:rPr>
        <w:t>-</w:t>
      </w:r>
      <w:r w:rsidR="00DC0A61" w:rsidRPr="00323E99">
        <w:rPr>
          <w:rFonts w:cs="B Nazanin" w:hint="cs"/>
          <w:sz w:val="26"/>
          <w:szCs w:val="26"/>
          <w:rtl/>
          <w:lang w:bidi="fa-IR"/>
        </w:rPr>
        <w:t>4</w:t>
      </w:r>
      <w:r w:rsidR="0032741C" w:rsidRPr="00323E99">
        <w:rPr>
          <w:rFonts w:cs="B Nazanin" w:hint="cs"/>
          <w:sz w:val="26"/>
          <w:szCs w:val="26"/>
          <w:rtl/>
          <w:lang w:bidi="fa-IR"/>
        </w:rPr>
        <w:t xml:space="preserve">. </w:t>
      </w:r>
      <w:r w:rsidR="006155F3" w:rsidRPr="00323E99">
        <w:rPr>
          <w:rFonts w:cs="B Nazanin" w:hint="cs"/>
          <w:sz w:val="26"/>
          <w:szCs w:val="26"/>
          <w:rtl/>
          <w:lang w:bidi="fa-IR"/>
        </w:rPr>
        <w:t>دریافت پوکه</w:t>
      </w:r>
      <w:r w:rsidR="00AA0427" w:rsidRPr="00323E99">
        <w:rPr>
          <w:rFonts w:cs="B Nazanin" w:hint="cs"/>
          <w:sz w:val="26"/>
          <w:szCs w:val="26"/>
          <w:rtl/>
          <w:lang w:bidi="fa-IR"/>
        </w:rPr>
        <w:t xml:space="preserve"> </w:t>
      </w:r>
      <w:r w:rsidR="00D36D17" w:rsidRPr="00323E99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FD05B8" w:rsidRPr="00323E99">
        <w:rPr>
          <w:rFonts w:cs="B Nazanin" w:hint="cs"/>
          <w:sz w:val="26"/>
          <w:szCs w:val="26"/>
          <w:rtl/>
          <w:lang w:bidi="fa-IR"/>
        </w:rPr>
        <w:t>آمپول</w:t>
      </w:r>
      <w:r w:rsidR="00D36D17" w:rsidRPr="00323E99">
        <w:rPr>
          <w:rFonts w:cs="B Nazanin" w:hint="cs"/>
          <w:sz w:val="26"/>
          <w:szCs w:val="26"/>
          <w:rtl/>
          <w:lang w:bidi="fa-IR"/>
        </w:rPr>
        <w:t>،</w:t>
      </w:r>
      <w:r w:rsidR="00FD05B8" w:rsidRPr="00323E99">
        <w:rPr>
          <w:rFonts w:cs="B Nazanin" w:hint="cs"/>
          <w:sz w:val="26"/>
          <w:szCs w:val="26"/>
          <w:rtl/>
          <w:lang w:bidi="fa-IR"/>
        </w:rPr>
        <w:t xml:space="preserve"> </w:t>
      </w:r>
      <w:r w:rsidR="00F732E0">
        <w:rPr>
          <w:rFonts w:cs="B Nazanin" w:hint="cs"/>
          <w:sz w:val="26"/>
          <w:szCs w:val="26"/>
          <w:rtl/>
          <w:lang w:bidi="fa-IR"/>
        </w:rPr>
        <w:t xml:space="preserve">ظرف </w:t>
      </w:r>
      <w:r w:rsidR="00FD05B8" w:rsidRPr="00323E99">
        <w:rPr>
          <w:rFonts w:cs="B Nazanin" w:hint="cs"/>
          <w:sz w:val="26"/>
          <w:szCs w:val="26"/>
          <w:rtl/>
          <w:lang w:bidi="fa-IR"/>
        </w:rPr>
        <w:t xml:space="preserve">شربت </w:t>
      </w:r>
      <w:r w:rsidR="00D36D17" w:rsidRPr="00323E99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F732E0">
        <w:rPr>
          <w:rFonts w:cs="B Nazanin" w:hint="cs"/>
          <w:sz w:val="26"/>
          <w:szCs w:val="26"/>
          <w:rtl/>
          <w:lang w:bidi="fa-IR"/>
        </w:rPr>
        <w:t xml:space="preserve">بلیسترهای </w:t>
      </w:r>
      <w:r w:rsidR="00D36D17" w:rsidRPr="00323E99">
        <w:rPr>
          <w:rFonts w:cs="B Nazanin" w:hint="cs"/>
          <w:sz w:val="26"/>
          <w:szCs w:val="26"/>
          <w:rtl/>
          <w:lang w:bidi="fa-IR"/>
        </w:rPr>
        <w:t xml:space="preserve">قرص) مصرفی </w:t>
      </w:r>
      <w:r w:rsidR="00AA0427" w:rsidRPr="00323E99">
        <w:rPr>
          <w:rFonts w:cs="B Nazanin" w:hint="cs"/>
          <w:sz w:val="26"/>
          <w:szCs w:val="26"/>
          <w:rtl/>
          <w:lang w:bidi="fa-IR"/>
        </w:rPr>
        <w:t xml:space="preserve">داروهای </w:t>
      </w:r>
      <w:r w:rsidR="00D36D17" w:rsidRPr="00323E99">
        <w:rPr>
          <w:rFonts w:cs="B Nazanin" w:hint="cs"/>
          <w:sz w:val="26"/>
          <w:szCs w:val="26"/>
          <w:rtl/>
          <w:lang w:bidi="fa-IR"/>
        </w:rPr>
        <w:t>تحت کنترل</w:t>
      </w:r>
      <w:r w:rsidR="00AA0427" w:rsidRPr="00323E99">
        <w:rPr>
          <w:rFonts w:cs="B Nazanin" w:hint="cs"/>
          <w:sz w:val="26"/>
          <w:szCs w:val="26"/>
          <w:rtl/>
          <w:lang w:bidi="fa-IR"/>
        </w:rPr>
        <w:t xml:space="preserve"> </w:t>
      </w:r>
      <w:r w:rsidR="006155F3" w:rsidRPr="00323E99">
        <w:rPr>
          <w:rFonts w:cs="B Nazanin" w:hint="cs"/>
          <w:sz w:val="26"/>
          <w:szCs w:val="26"/>
          <w:rtl/>
          <w:lang w:bidi="fa-IR"/>
        </w:rPr>
        <w:t xml:space="preserve">در مراجعات بعدی متقاضی </w:t>
      </w:r>
      <w:r w:rsidR="00A3781E" w:rsidRPr="00323E99">
        <w:rPr>
          <w:rFonts w:cs="B Nazanin" w:hint="cs"/>
          <w:sz w:val="26"/>
          <w:szCs w:val="26"/>
          <w:rtl/>
          <w:lang w:bidi="fa-IR"/>
        </w:rPr>
        <w:t xml:space="preserve">به منظور </w:t>
      </w:r>
      <w:r w:rsidR="00AA0427" w:rsidRPr="00323E99">
        <w:rPr>
          <w:rFonts w:cs="B Nazanin" w:hint="cs"/>
          <w:sz w:val="26"/>
          <w:szCs w:val="26"/>
          <w:rtl/>
          <w:lang w:bidi="fa-IR"/>
        </w:rPr>
        <w:t xml:space="preserve">مطابقت، </w:t>
      </w:r>
      <w:r w:rsidR="00DE6C2C" w:rsidRPr="00323E99">
        <w:rPr>
          <w:rFonts w:cs="B Nazanin" w:hint="cs"/>
          <w:sz w:val="26"/>
          <w:szCs w:val="26"/>
          <w:rtl/>
          <w:lang w:bidi="fa-IR"/>
        </w:rPr>
        <w:t>جهت</w:t>
      </w:r>
      <w:r w:rsidR="00AA0427" w:rsidRPr="00323E99">
        <w:rPr>
          <w:rFonts w:cs="B Nazanin" w:hint="cs"/>
          <w:sz w:val="26"/>
          <w:szCs w:val="26"/>
          <w:rtl/>
          <w:lang w:bidi="fa-IR"/>
        </w:rPr>
        <w:t xml:space="preserve"> </w:t>
      </w:r>
      <w:r w:rsidR="0040597C" w:rsidRPr="00323E99">
        <w:rPr>
          <w:rFonts w:cs="B Nazanin" w:hint="cs"/>
          <w:sz w:val="26"/>
          <w:szCs w:val="26"/>
          <w:rtl/>
          <w:lang w:bidi="fa-IR"/>
        </w:rPr>
        <w:t xml:space="preserve">تحویل </w:t>
      </w:r>
      <w:r w:rsidR="00AA0427" w:rsidRPr="00323E99">
        <w:rPr>
          <w:rFonts w:cs="B Nazanin" w:hint="cs"/>
          <w:sz w:val="26"/>
          <w:szCs w:val="26"/>
          <w:rtl/>
          <w:lang w:bidi="fa-IR"/>
        </w:rPr>
        <w:t xml:space="preserve">سهمیه </w:t>
      </w:r>
      <w:r w:rsidR="0040597C" w:rsidRPr="00323E99">
        <w:rPr>
          <w:rFonts w:cs="B Nazanin" w:hint="cs"/>
          <w:sz w:val="26"/>
          <w:szCs w:val="26"/>
          <w:rtl/>
          <w:lang w:bidi="fa-IR"/>
        </w:rPr>
        <w:t>بعدی</w:t>
      </w:r>
    </w:p>
    <w:p w:rsidR="009E1C5D" w:rsidRPr="00323E99" w:rsidRDefault="00072443" w:rsidP="00DC0A61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323E99">
        <w:rPr>
          <w:rFonts w:cs="B Nazanin" w:hint="cs"/>
          <w:sz w:val="26"/>
          <w:szCs w:val="26"/>
          <w:rtl/>
          <w:lang w:bidi="fa-IR"/>
        </w:rPr>
        <w:t>6</w:t>
      </w:r>
      <w:r w:rsidR="009E1C5D" w:rsidRPr="00323E99">
        <w:rPr>
          <w:rFonts w:cs="B Nazanin" w:hint="cs"/>
          <w:sz w:val="26"/>
          <w:szCs w:val="26"/>
          <w:rtl/>
          <w:lang w:bidi="fa-IR"/>
        </w:rPr>
        <w:t>-</w:t>
      </w:r>
      <w:r w:rsidR="00DC0A61" w:rsidRPr="00323E99">
        <w:rPr>
          <w:rFonts w:cs="B Nazanin" w:hint="cs"/>
          <w:sz w:val="26"/>
          <w:szCs w:val="26"/>
          <w:rtl/>
          <w:lang w:bidi="fa-IR"/>
        </w:rPr>
        <w:t>4</w:t>
      </w:r>
      <w:r w:rsidR="009E1C5D" w:rsidRPr="00323E99">
        <w:rPr>
          <w:rFonts w:cs="B Nazanin" w:hint="cs"/>
          <w:sz w:val="26"/>
          <w:szCs w:val="26"/>
          <w:rtl/>
          <w:lang w:bidi="fa-IR"/>
        </w:rPr>
        <w:t xml:space="preserve">. </w:t>
      </w:r>
      <w:r w:rsidR="007A12F7" w:rsidRPr="00323E99">
        <w:rPr>
          <w:rFonts w:cs="B Nazanin" w:hint="cs"/>
          <w:sz w:val="26"/>
          <w:szCs w:val="26"/>
          <w:rtl/>
          <w:lang w:bidi="fa-IR"/>
        </w:rPr>
        <w:t>تحویل</w:t>
      </w:r>
      <w:r w:rsidR="009E1C5D" w:rsidRPr="00323E99">
        <w:rPr>
          <w:rFonts w:cs="B Nazanin" w:hint="cs"/>
          <w:sz w:val="26"/>
          <w:szCs w:val="26"/>
          <w:rtl/>
          <w:lang w:bidi="fa-IR"/>
        </w:rPr>
        <w:t xml:space="preserve"> داروهای </w:t>
      </w:r>
      <w:r w:rsidR="00EB4CFD" w:rsidRPr="00323E99">
        <w:rPr>
          <w:rFonts w:cs="B Nazanin" w:hint="cs"/>
          <w:sz w:val="26"/>
          <w:szCs w:val="26"/>
          <w:rtl/>
          <w:lang w:bidi="fa-IR"/>
        </w:rPr>
        <w:t xml:space="preserve">تحت کنترل </w:t>
      </w:r>
      <w:r w:rsidR="009E1C5D" w:rsidRPr="00323E99">
        <w:rPr>
          <w:rFonts w:cs="B Nazanin" w:hint="cs"/>
          <w:sz w:val="26"/>
          <w:szCs w:val="26"/>
          <w:rtl/>
          <w:lang w:bidi="fa-IR"/>
        </w:rPr>
        <w:t>تاریخ منقضی</w:t>
      </w:r>
      <w:r w:rsidR="007A12F7" w:rsidRPr="00323E99">
        <w:rPr>
          <w:rFonts w:cs="B Nazanin" w:hint="cs"/>
          <w:sz w:val="26"/>
          <w:szCs w:val="26"/>
          <w:rtl/>
          <w:lang w:bidi="fa-IR"/>
        </w:rPr>
        <w:t>،</w:t>
      </w:r>
      <w:r w:rsidR="009E1C5D" w:rsidRPr="00323E99">
        <w:rPr>
          <w:rFonts w:cs="B Nazanin" w:hint="cs"/>
          <w:sz w:val="26"/>
          <w:szCs w:val="26"/>
          <w:rtl/>
          <w:lang w:bidi="fa-IR"/>
        </w:rPr>
        <w:t xml:space="preserve"> ضایعاتی</w:t>
      </w:r>
      <w:r w:rsidR="007A12F7" w:rsidRPr="00323E99">
        <w:rPr>
          <w:rFonts w:cs="B Nazanin" w:hint="cs"/>
          <w:sz w:val="26"/>
          <w:szCs w:val="26"/>
          <w:rtl/>
          <w:lang w:bidi="fa-IR"/>
        </w:rPr>
        <w:t>،</w:t>
      </w:r>
      <w:r w:rsidR="009E1C5D" w:rsidRPr="00323E99">
        <w:rPr>
          <w:rFonts w:cs="B Nazanin" w:hint="cs"/>
          <w:sz w:val="26"/>
          <w:szCs w:val="26"/>
          <w:rtl/>
          <w:lang w:bidi="fa-IR"/>
        </w:rPr>
        <w:t xml:space="preserve"> </w:t>
      </w:r>
      <w:r w:rsidR="001E6C8B" w:rsidRPr="00323E99">
        <w:rPr>
          <w:rFonts w:cs="B Nazanin" w:hint="cs"/>
          <w:sz w:val="26"/>
          <w:szCs w:val="26"/>
          <w:rtl/>
          <w:lang w:bidi="fa-IR"/>
        </w:rPr>
        <w:t xml:space="preserve">پوکه ها </w:t>
      </w:r>
      <w:r w:rsidR="001015B2" w:rsidRPr="00323E99">
        <w:rPr>
          <w:rFonts w:cs="B Nazanin" w:hint="cs"/>
          <w:sz w:val="26"/>
          <w:szCs w:val="26"/>
          <w:rtl/>
          <w:lang w:bidi="fa-IR"/>
        </w:rPr>
        <w:t>(</w:t>
      </w:r>
      <w:r w:rsidR="00352349" w:rsidRPr="00323E99">
        <w:rPr>
          <w:rFonts w:cs="B Nazanin" w:hint="cs"/>
          <w:sz w:val="26"/>
          <w:szCs w:val="26"/>
          <w:rtl/>
          <w:lang w:bidi="fa-IR"/>
        </w:rPr>
        <w:t>قرص</w:t>
      </w:r>
      <w:r w:rsidR="002715E5" w:rsidRPr="00323E99">
        <w:rPr>
          <w:rFonts w:cs="B Nazanin" w:hint="cs"/>
          <w:sz w:val="26"/>
          <w:szCs w:val="26"/>
          <w:rtl/>
          <w:lang w:bidi="fa-IR"/>
        </w:rPr>
        <w:t>،</w:t>
      </w:r>
      <w:r w:rsidR="001E6C8B" w:rsidRPr="00323E99">
        <w:rPr>
          <w:rFonts w:cs="B Nazanin" w:hint="cs"/>
          <w:sz w:val="26"/>
          <w:szCs w:val="26"/>
          <w:rtl/>
          <w:lang w:bidi="fa-IR"/>
        </w:rPr>
        <w:t xml:space="preserve"> شربت </w:t>
      </w:r>
      <w:r w:rsidR="002715E5" w:rsidRPr="00323E99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352349" w:rsidRPr="00323E99">
        <w:rPr>
          <w:rFonts w:cs="B Nazanin" w:hint="cs"/>
          <w:sz w:val="26"/>
          <w:szCs w:val="26"/>
          <w:rtl/>
          <w:lang w:bidi="fa-IR"/>
        </w:rPr>
        <w:t>آمپول)</w:t>
      </w:r>
      <w:r w:rsidR="002715E5" w:rsidRPr="00323E99">
        <w:rPr>
          <w:rFonts w:cs="B Nazanin" w:hint="cs"/>
          <w:sz w:val="26"/>
          <w:szCs w:val="26"/>
          <w:rtl/>
          <w:lang w:bidi="fa-IR"/>
        </w:rPr>
        <w:t xml:space="preserve"> </w:t>
      </w:r>
      <w:r w:rsidR="009E1C5D" w:rsidRPr="00323E99">
        <w:rPr>
          <w:rFonts w:cs="B Nazanin" w:hint="cs"/>
          <w:sz w:val="26"/>
          <w:szCs w:val="26"/>
          <w:rtl/>
          <w:lang w:bidi="fa-IR"/>
        </w:rPr>
        <w:t xml:space="preserve">به شرکت های پخش مجاز </w:t>
      </w:r>
      <w:r w:rsidR="00FE47AA" w:rsidRPr="00323E99">
        <w:rPr>
          <w:rFonts w:cs="B Nazanin" w:hint="cs"/>
          <w:sz w:val="26"/>
          <w:szCs w:val="26"/>
          <w:rtl/>
          <w:lang w:bidi="fa-IR"/>
        </w:rPr>
        <w:t xml:space="preserve">با نظارت و هماهنگی دانشگاه متبوع </w:t>
      </w:r>
      <w:r w:rsidR="00B622B6" w:rsidRPr="00323E99">
        <w:rPr>
          <w:rFonts w:cs="B Nazanin" w:hint="cs"/>
          <w:sz w:val="26"/>
          <w:szCs w:val="26"/>
          <w:rtl/>
          <w:lang w:bidi="fa-IR"/>
        </w:rPr>
        <w:t>(</w:t>
      </w:r>
      <w:r w:rsidR="00FE47AA" w:rsidRPr="00323E99">
        <w:rPr>
          <w:rFonts w:cs="B Nazanin" w:hint="cs"/>
          <w:sz w:val="26"/>
          <w:szCs w:val="26"/>
          <w:rtl/>
          <w:lang w:bidi="fa-IR"/>
        </w:rPr>
        <w:t xml:space="preserve">پیوست </w:t>
      </w:r>
      <w:r w:rsidR="002269AA" w:rsidRPr="00323E99">
        <w:rPr>
          <w:rFonts w:cs="B Nazanin" w:hint="cs"/>
          <w:sz w:val="26"/>
          <w:szCs w:val="26"/>
          <w:rtl/>
          <w:lang w:bidi="fa-IR"/>
        </w:rPr>
        <w:t xml:space="preserve">شماره </w:t>
      </w:r>
      <w:r w:rsidR="00E04118" w:rsidRPr="00EC4EA8">
        <w:rPr>
          <w:rFonts w:cs="B Nazanin" w:hint="cs"/>
          <w:sz w:val="26"/>
          <w:szCs w:val="26"/>
          <w:rtl/>
          <w:lang w:bidi="fa-IR"/>
        </w:rPr>
        <w:t>5</w:t>
      </w:r>
      <w:r w:rsidR="00B622B6" w:rsidRPr="00323E99">
        <w:rPr>
          <w:rFonts w:cs="B Nazanin" w:hint="cs"/>
          <w:sz w:val="26"/>
          <w:szCs w:val="26"/>
          <w:rtl/>
          <w:lang w:bidi="fa-IR"/>
        </w:rPr>
        <w:t>)</w:t>
      </w:r>
      <w:r w:rsidR="00604BC3" w:rsidRPr="00323E99">
        <w:rPr>
          <w:rFonts w:cs="B Nazanin" w:hint="cs"/>
          <w:sz w:val="26"/>
          <w:szCs w:val="26"/>
          <w:rtl/>
          <w:lang w:bidi="fa-IR"/>
        </w:rPr>
        <w:t xml:space="preserve"> و ثبت در سامانه های مرتبط</w:t>
      </w:r>
    </w:p>
    <w:p w:rsidR="00D03AF6" w:rsidRPr="00323E99" w:rsidRDefault="00D03AF6" w:rsidP="00DC0A61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323E99">
        <w:rPr>
          <w:rFonts w:cs="B Nazanin" w:hint="cs"/>
          <w:sz w:val="26"/>
          <w:szCs w:val="26"/>
          <w:rtl/>
          <w:lang w:bidi="fa-IR"/>
        </w:rPr>
        <w:t>7-</w:t>
      </w:r>
      <w:r w:rsidR="00DC0A61" w:rsidRPr="00323E99">
        <w:rPr>
          <w:rFonts w:cs="B Nazanin" w:hint="cs"/>
          <w:sz w:val="26"/>
          <w:szCs w:val="26"/>
          <w:rtl/>
          <w:lang w:bidi="fa-IR"/>
        </w:rPr>
        <w:t>4</w:t>
      </w:r>
      <w:r w:rsidRPr="00323E99">
        <w:rPr>
          <w:rFonts w:cs="B Nazanin" w:hint="cs"/>
          <w:sz w:val="26"/>
          <w:szCs w:val="26"/>
          <w:rtl/>
          <w:lang w:bidi="fa-IR"/>
        </w:rPr>
        <w:t xml:space="preserve">. تحویل دارو به مراکز درمان اختلالات مصرف مواد پس از تأیید دانشگاه متبوع از طریق سامانه </w:t>
      </w:r>
      <w:r w:rsidR="00095346" w:rsidRPr="00323E99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Pr="00323E99">
        <w:rPr>
          <w:rFonts w:cs="B Nazanin" w:hint="cs"/>
          <w:sz w:val="26"/>
          <w:szCs w:val="26"/>
          <w:rtl/>
          <w:lang w:bidi="fa-IR"/>
        </w:rPr>
        <w:t>مرتبط</w:t>
      </w:r>
    </w:p>
    <w:p w:rsidR="00D03AF6" w:rsidRDefault="0015545A" w:rsidP="00825580">
      <w:pPr>
        <w:pStyle w:val="ListParagraph"/>
        <w:bidi/>
        <w:spacing w:before="100" w:beforeAutospacing="1" w:after="100" w:afterAutospacing="1" w:line="240" w:lineRule="auto"/>
        <w:ind w:hanging="552"/>
        <w:jc w:val="lowKashida"/>
        <w:rPr>
          <w:rFonts w:cs="B Nazanin"/>
          <w:sz w:val="26"/>
          <w:szCs w:val="26"/>
          <w:rtl/>
          <w:lang w:bidi="fa-IR"/>
        </w:rPr>
      </w:pPr>
      <w:r w:rsidRPr="006F30E3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ماده5.</w:t>
      </w:r>
      <w:r w:rsidR="00095346" w:rsidRPr="006F30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D03AF6" w:rsidRPr="006F30E3">
        <w:rPr>
          <w:rFonts w:cs="B Nazanin" w:hint="cs"/>
          <w:sz w:val="26"/>
          <w:szCs w:val="26"/>
          <w:rtl/>
          <w:lang w:bidi="fa-IR"/>
        </w:rPr>
        <w:t>در صورت ایجاد بستر مناسب</w:t>
      </w:r>
      <w:r w:rsidR="00C12933">
        <w:rPr>
          <w:rFonts w:cs="B Nazanin" w:hint="cs"/>
          <w:sz w:val="26"/>
          <w:szCs w:val="26"/>
          <w:rtl/>
          <w:lang w:bidi="fa-IR"/>
        </w:rPr>
        <w:t xml:space="preserve"> و رعایت موارد زیر</w:t>
      </w:r>
      <w:r w:rsidR="00D03AF6" w:rsidRPr="006F30E3">
        <w:rPr>
          <w:rFonts w:cs="B Nazanin" w:hint="cs"/>
          <w:sz w:val="26"/>
          <w:szCs w:val="26"/>
          <w:rtl/>
          <w:lang w:bidi="fa-IR"/>
        </w:rPr>
        <w:t xml:space="preserve"> عرضه دارو</w:t>
      </w:r>
      <w:r w:rsidR="00D4096B">
        <w:rPr>
          <w:rFonts w:cs="B Nazanin" w:hint="cs"/>
          <w:sz w:val="26"/>
          <w:szCs w:val="26"/>
          <w:rtl/>
          <w:lang w:bidi="fa-IR"/>
        </w:rPr>
        <w:t xml:space="preserve"> به</w:t>
      </w:r>
      <w:r w:rsidR="00D03AF6" w:rsidRPr="006F30E3">
        <w:rPr>
          <w:rFonts w:cs="B Nazanin" w:hint="cs"/>
          <w:sz w:val="26"/>
          <w:szCs w:val="26"/>
          <w:rtl/>
          <w:lang w:bidi="fa-IR"/>
        </w:rPr>
        <w:t xml:space="preserve"> بیماران</w:t>
      </w:r>
      <w:r w:rsidR="00C12933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303A">
        <w:rPr>
          <w:rFonts w:cs="B Nazanin" w:hint="cs"/>
          <w:sz w:val="26"/>
          <w:szCs w:val="26"/>
          <w:rtl/>
          <w:lang w:bidi="fa-IR"/>
        </w:rPr>
        <w:t>با ارایه</w:t>
      </w:r>
      <w:r w:rsidR="00033F4D">
        <w:rPr>
          <w:rFonts w:cs="B Nazanin" w:hint="cs"/>
          <w:sz w:val="26"/>
          <w:szCs w:val="26"/>
          <w:rtl/>
          <w:lang w:bidi="fa-IR"/>
        </w:rPr>
        <w:t xml:space="preserve"> نسخه </w:t>
      </w:r>
      <w:r w:rsidR="00AC303A">
        <w:rPr>
          <w:rFonts w:cs="B Nazanin" w:hint="cs"/>
          <w:sz w:val="26"/>
          <w:szCs w:val="26"/>
          <w:rtl/>
          <w:lang w:bidi="fa-IR"/>
        </w:rPr>
        <w:t xml:space="preserve">از طرف </w:t>
      </w:r>
      <w:r w:rsidR="00D03AF6" w:rsidRPr="006F30E3">
        <w:rPr>
          <w:rFonts w:cs="B Nazanin" w:hint="cs"/>
          <w:sz w:val="26"/>
          <w:szCs w:val="26"/>
          <w:rtl/>
          <w:lang w:bidi="fa-IR"/>
        </w:rPr>
        <w:t>مر</w:t>
      </w:r>
      <w:r w:rsidR="00AC303A">
        <w:rPr>
          <w:rFonts w:cs="B Nazanin" w:hint="cs"/>
          <w:sz w:val="26"/>
          <w:szCs w:val="26"/>
          <w:rtl/>
          <w:lang w:bidi="fa-IR"/>
        </w:rPr>
        <w:t>ا</w:t>
      </w:r>
      <w:r w:rsidR="00D03AF6" w:rsidRPr="006F30E3">
        <w:rPr>
          <w:rFonts w:cs="B Nazanin" w:hint="cs"/>
          <w:sz w:val="26"/>
          <w:szCs w:val="26"/>
          <w:rtl/>
          <w:lang w:bidi="fa-IR"/>
        </w:rPr>
        <w:t>کز درمان اختلالات مصرف مواد</w:t>
      </w:r>
      <w:r w:rsidR="00AC303A">
        <w:rPr>
          <w:rFonts w:cs="B Nazanin" w:hint="cs"/>
          <w:sz w:val="26"/>
          <w:szCs w:val="26"/>
          <w:rtl/>
          <w:lang w:bidi="fa-IR"/>
        </w:rPr>
        <w:t>،</w:t>
      </w:r>
      <w:r w:rsidR="00D03AF6" w:rsidRPr="006F30E3">
        <w:rPr>
          <w:rFonts w:cs="B Nazanin" w:hint="cs"/>
          <w:sz w:val="26"/>
          <w:szCs w:val="26"/>
          <w:rtl/>
          <w:lang w:bidi="fa-IR"/>
        </w:rPr>
        <w:t xml:space="preserve"> از طریق داروخانه </w:t>
      </w:r>
      <w:r w:rsidR="00870414">
        <w:rPr>
          <w:rFonts w:cs="B Nazanin" w:hint="cs"/>
          <w:sz w:val="26"/>
          <w:szCs w:val="26"/>
          <w:rtl/>
          <w:lang w:bidi="fa-IR"/>
        </w:rPr>
        <w:t>واجد شرایط</w:t>
      </w:r>
      <w:r w:rsidR="00D03AF6" w:rsidRPr="006F30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033F4D">
        <w:rPr>
          <w:rFonts w:cs="B Nazanin" w:hint="cs"/>
          <w:sz w:val="26"/>
          <w:szCs w:val="26"/>
          <w:rtl/>
          <w:lang w:bidi="fa-IR"/>
        </w:rPr>
        <w:t xml:space="preserve">جهت دوز </w:t>
      </w:r>
      <w:r w:rsidR="007A65B5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033F4D">
        <w:rPr>
          <w:rFonts w:cs="B Nazanin" w:hint="cs"/>
          <w:sz w:val="26"/>
          <w:szCs w:val="26"/>
          <w:rtl/>
          <w:lang w:bidi="fa-IR"/>
        </w:rPr>
        <w:t xml:space="preserve">منزل بیمار </w:t>
      </w:r>
      <w:r w:rsidR="00825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fa-IR"/>
        </w:rPr>
        <w:t>T</w:t>
      </w:r>
      <w:r w:rsidR="007A65B5" w:rsidRPr="007A6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fa-IR"/>
        </w:rPr>
        <w:t xml:space="preserve">ake </w:t>
      </w:r>
      <w:r w:rsidR="00825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fa-IR"/>
        </w:rPr>
        <w:t>H</w:t>
      </w:r>
      <w:r w:rsidR="007A65B5" w:rsidRPr="007A6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fa-IR"/>
        </w:rPr>
        <w:t>ome</w:t>
      </w:r>
      <w:r w:rsidR="00825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fa-IR"/>
        </w:rPr>
        <w:t xml:space="preserve"> Dose</w:t>
      </w:r>
      <w:r w:rsidR="007A65B5" w:rsidRPr="007A6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fa-IR"/>
        </w:rPr>
        <w:t>)</w:t>
      </w:r>
      <w:r w:rsidR="007A65B5" w:rsidRPr="007A65B5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bidi="fa-IR"/>
        </w:rPr>
        <w:t>)</w:t>
      </w:r>
      <w:r w:rsidR="00223452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303A">
        <w:rPr>
          <w:rFonts w:cs="B Nazanin" w:hint="cs"/>
          <w:sz w:val="26"/>
          <w:szCs w:val="26"/>
          <w:rtl/>
          <w:lang w:bidi="fa-IR"/>
        </w:rPr>
        <w:t xml:space="preserve">بلامانع </w:t>
      </w:r>
      <w:r w:rsidR="00D03AF6" w:rsidRPr="006F30E3">
        <w:rPr>
          <w:rFonts w:cs="B Nazanin" w:hint="cs"/>
          <w:sz w:val="26"/>
          <w:szCs w:val="26"/>
          <w:rtl/>
          <w:lang w:bidi="fa-IR"/>
        </w:rPr>
        <w:t>می باشد.</w:t>
      </w: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981"/>
        <w:gridCol w:w="3067"/>
        <w:gridCol w:w="3308"/>
      </w:tblGrid>
      <w:tr w:rsidR="00C548B6" w:rsidRPr="000C1D02" w:rsidTr="00C12933">
        <w:trPr>
          <w:trHeight w:val="356"/>
          <w:jc w:val="center"/>
        </w:trPr>
        <w:tc>
          <w:tcPr>
            <w:tcW w:w="818" w:type="dxa"/>
          </w:tcPr>
          <w:p w:rsidR="00C548B6" w:rsidRPr="000C1D02" w:rsidRDefault="00C548B6" w:rsidP="00C12933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عنوان</w:t>
            </w:r>
          </w:p>
        </w:tc>
        <w:tc>
          <w:tcPr>
            <w:tcW w:w="2981" w:type="dxa"/>
            <w:vAlign w:val="center"/>
          </w:tcPr>
          <w:p w:rsidR="00C548B6" w:rsidRPr="000C1D02" w:rsidRDefault="00C548B6" w:rsidP="00C12933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تهیه کننده</w:t>
            </w:r>
          </w:p>
        </w:tc>
        <w:tc>
          <w:tcPr>
            <w:tcW w:w="3067" w:type="dxa"/>
            <w:vAlign w:val="center"/>
          </w:tcPr>
          <w:p w:rsidR="00C548B6" w:rsidRPr="000C1D02" w:rsidRDefault="00C548B6" w:rsidP="00C12933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تأيي</w:t>
            </w:r>
            <w:r w:rsidRPr="000C1D02">
              <w:rPr>
                <w:rFonts w:cs="B Nazanin"/>
                <w:bCs/>
                <w:i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C548B6" w:rsidRPr="000C1D02" w:rsidRDefault="00C548B6" w:rsidP="00C12933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تصویب کننده</w:t>
            </w:r>
          </w:p>
        </w:tc>
      </w:tr>
      <w:tr w:rsidR="00C548B6" w:rsidRPr="000C1D02" w:rsidTr="00C12933">
        <w:trPr>
          <w:trHeight w:val="738"/>
          <w:jc w:val="center"/>
        </w:trPr>
        <w:tc>
          <w:tcPr>
            <w:tcW w:w="818" w:type="dxa"/>
          </w:tcPr>
          <w:p w:rsidR="00C548B6" w:rsidRPr="00925A72" w:rsidRDefault="00C548B6" w:rsidP="00C12933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سِمت</w:t>
            </w:r>
          </w:p>
          <w:p w:rsidR="00C548B6" w:rsidRPr="00925A72" w:rsidRDefault="00C548B6" w:rsidP="00C12933">
            <w:pPr>
              <w:tabs>
                <w:tab w:val="center" w:pos="246"/>
              </w:tabs>
              <w:jc w:val="center"/>
              <w:rPr>
                <w:rFonts w:cs="B Nazanin"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نام</w:t>
            </w:r>
          </w:p>
        </w:tc>
        <w:tc>
          <w:tcPr>
            <w:tcW w:w="2981" w:type="dxa"/>
            <w:vAlign w:val="center"/>
          </w:tcPr>
          <w:p w:rsidR="00C548B6" w:rsidRPr="00925A72" w:rsidRDefault="003E7D8F" w:rsidP="00C12933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 </w:t>
            </w:r>
            <w:r w:rsidR="00C548B6"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برومند صالح</w:t>
            </w:r>
          </w:p>
        </w:tc>
        <w:tc>
          <w:tcPr>
            <w:tcW w:w="3067" w:type="dxa"/>
            <w:vAlign w:val="center"/>
          </w:tcPr>
          <w:p w:rsidR="00C548B6" w:rsidRPr="00925A72" w:rsidRDefault="00C548B6" w:rsidP="00C12933">
            <w:pPr>
              <w:jc w:val="center"/>
              <w:rPr>
                <w:rFonts w:cs="B Nazanin"/>
                <w:b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مدیر کل امور دارو و مواد تحت کنترل</w:t>
            </w:r>
          </w:p>
          <w:p w:rsidR="00C548B6" w:rsidRPr="00925A72" w:rsidRDefault="00C548B6" w:rsidP="00C12933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sz w:val="22"/>
                <w:szCs w:val="22"/>
                <w:rtl/>
              </w:rPr>
              <w:t>محمدی</w:t>
            </w:r>
          </w:p>
        </w:tc>
        <w:tc>
          <w:tcPr>
            <w:tcW w:w="3308" w:type="dxa"/>
            <w:vAlign w:val="center"/>
          </w:tcPr>
          <w:p w:rsidR="00C548B6" w:rsidRPr="00925A72" w:rsidRDefault="00C548B6" w:rsidP="00C12933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معاون وزیر و رئیس سازمان غذا و دارو</w:t>
            </w:r>
          </w:p>
          <w:p w:rsidR="00C548B6" w:rsidRPr="00925A72" w:rsidRDefault="00C548B6" w:rsidP="00C12933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شانه ساز</w:t>
            </w:r>
          </w:p>
        </w:tc>
      </w:tr>
    </w:tbl>
    <w:p w:rsidR="00357AE0" w:rsidRDefault="00357AE0" w:rsidP="00EA5603">
      <w:pPr>
        <w:pStyle w:val="ListParagraph"/>
        <w:bidi/>
        <w:spacing w:before="100" w:beforeAutospacing="1" w:after="100" w:afterAutospacing="1" w:line="240" w:lineRule="auto"/>
        <w:ind w:left="779" w:hanging="44"/>
        <w:jc w:val="lowKashida"/>
        <w:rPr>
          <w:rFonts w:cs="B Nazanin"/>
          <w:sz w:val="26"/>
          <w:szCs w:val="26"/>
          <w:rtl/>
          <w:lang w:bidi="fa-IR"/>
        </w:rPr>
      </w:pPr>
      <w:r w:rsidRPr="00384365">
        <w:rPr>
          <w:rFonts w:cs="B Nazanin" w:hint="cs"/>
          <w:sz w:val="26"/>
          <w:szCs w:val="26"/>
          <w:rtl/>
          <w:lang w:bidi="fa-IR"/>
        </w:rPr>
        <w:lastRenderedPageBreak/>
        <w:t>1-</w:t>
      </w:r>
      <w:r>
        <w:rPr>
          <w:rFonts w:cs="B Nazanin" w:hint="cs"/>
          <w:sz w:val="26"/>
          <w:szCs w:val="26"/>
          <w:rtl/>
          <w:lang w:bidi="fa-IR"/>
        </w:rPr>
        <w:t xml:space="preserve">5. </w:t>
      </w:r>
      <w:r w:rsidR="00A16D59">
        <w:rPr>
          <w:rFonts w:cs="B Nazanin" w:hint="cs"/>
          <w:sz w:val="26"/>
          <w:szCs w:val="26"/>
          <w:rtl/>
          <w:lang w:bidi="fa-IR"/>
        </w:rPr>
        <w:t xml:space="preserve">مسئول فنی داروخانه </w:t>
      </w:r>
      <w:r w:rsidR="004D00F7">
        <w:rPr>
          <w:rFonts w:cs="B Nazanin" w:hint="cs"/>
          <w:sz w:val="26"/>
          <w:szCs w:val="26"/>
          <w:rtl/>
          <w:lang w:bidi="fa-IR"/>
        </w:rPr>
        <w:t xml:space="preserve">باید دارای گواهی آموزشی </w:t>
      </w:r>
      <w:r w:rsidR="00A16D59">
        <w:rPr>
          <w:rFonts w:cs="B Nazanin" w:hint="cs"/>
          <w:sz w:val="26"/>
          <w:szCs w:val="26"/>
          <w:rtl/>
          <w:lang w:bidi="fa-IR"/>
        </w:rPr>
        <w:t xml:space="preserve">دوره های نظری و عملی </w:t>
      </w:r>
      <w:r w:rsidR="002D6EF0">
        <w:rPr>
          <w:rFonts w:cs="B Nazanin" w:hint="cs"/>
          <w:sz w:val="26"/>
          <w:szCs w:val="26"/>
          <w:rtl/>
          <w:lang w:bidi="fa-IR"/>
        </w:rPr>
        <w:t>شناخت و درمان اعتیاد</w:t>
      </w:r>
      <w:r w:rsidR="00A203B5">
        <w:rPr>
          <w:rFonts w:cs="B Nazanin" w:hint="cs"/>
          <w:sz w:val="26"/>
          <w:szCs w:val="26"/>
          <w:rtl/>
          <w:lang w:bidi="fa-IR"/>
        </w:rPr>
        <w:t>، مطابق اعلام سازمان</w:t>
      </w:r>
      <w:r w:rsidR="00EA5603">
        <w:rPr>
          <w:rFonts w:cs="B Nazanin" w:hint="cs"/>
          <w:sz w:val="26"/>
          <w:szCs w:val="26"/>
          <w:rtl/>
          <w:lang w:bidi="fa-IR"/>
        </w:rPr>
        <w:t xml:space="preserve"> بوده و</w:t>
      </w:r>
      <w:r w:rsidR="004D00F7">
        <w:rPr>
          <w:rFonts w:cs="B Nazanin" w:hint="cs"/>
          <w:sz w:val="26"/>
          <w:szCs w:val="26"/>
          <w:rtl/>
          <w:lang w:bidi="fa-IR"/>
        </w:rPr>
        <w:t xml:space="preserve"> </w:t>
      </w:r>
      <w:r w:rsidR="002D6EF0">
        <w:rPr>
          <w:rFonts w:cs="B Nazanin" w:hint="cs"/>
          <w:sz w:val="26"/>
          <w:szCs w:val="26"/>
          <w:rtl/>
          <w:lang w:bidi="fa-IR"/>
        </w:rPr>
        <w:t xml:space="preserve">حداقل 50 امتیاز از برنامه بازآموزی </w:t>
      </w:r>
      <w:r w:rsidR="004D00F7">
        <w:rPr>
          <w:rFonts w:cs="B Nazanin" w:hint="cs"/>
          <w:sz w:val="26"/>
          <w:szCs w:val="26"/>
          <w:rtl/>
          <w:lang w:bidi="fa-IR"/>
        </w:rPr>
        <w:t>5 ساله در خصوص آموزش</w:t>
      </w:r>
      <w:r w:rsidR="002D6EF0">
        <w:rPr>
          <w:rFonts w:cs="B Nazanin" w:hint="cs"/>
          <w:sz w:val="26"/>
          <w:szCs w:val="26"/>
          <w:rtl/>
          <w:lang w:bidi="fa-IR"/>
        </w:rPr>
        <w:t xml:space="preserve"> اعتیاد، روانپزشکی، عفونی(ایدز و هپاتیت) و احیا</w:t>
      </w:r>
      <w:r w:rsidR="004D00F7">
        <w:rPr>
          <w:rFonts w:cs="B Nazanin" w:hint="cs"/>
          <w:sz w:val="26"/>
          <w:szCs w:val="26"/>
          <w:rtl/>
          <w:lang w:bidi="fa-IR"/>
        </w:rPr>
        <w:t xml:space="preserve"> را گذرانده باشد.</w:t>
      </w:r>
    </w:p>
    <w:p w:rsidR="00600E62" w:rsidRDefault="001955F1" w:rsidP="00673493">
      <w:pPr>
        <w:pStyle w:val="ListParagraph"/>
        <w:bidi/>
        <w:spacing w:before="100" w:beforeAutospacing="1" w:after="100" w:afterAutospacing="1" w:line="240" w:lineRule="auto"/>
        <w:ind w:left="779" w:hanging="44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  <w:lang w:bidi="fa-IR"/>
        </w:rPr>
        <w:t>2</w:t>
      </w:r>
      <w:r w:rsidR="00A54E2F" w:rsidRPr="00384365">
        <w:rPr>
          <w:rFonts w:cs="B Nazanin" w:hint="cs"/>
          <w:sz w:val="26"/>
          <w:szCs w:val="26"/>
          <w:rtl/>
          <w:lang w:bidi="fa-IR"/>
        </w:rPr>
        <w:t>-</w:t>
      </w:r>
      <w:r w:rsidR="00A54E2F">
        <w:rPr>
          <w:rFonts w:cs="B Nazanin" w:hint="cs"/>
          <w:sz w:val="26"/>
          <w:szCs w:val="26"/>
          <w:rtl/>
          <w:lang w:bidi="fa-IR"/>
        </w:rPr>
        <w:t>5.</w:t>
      </w:r>
      <w:r w:rsidR="003963C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713F6">
        <w:rPr>
          <w:rFonts w:cs="B Nazanin" w:hint="cs"/>
          <w:sz w:val="26"/>
          <w:szCs w:val="26"/>
          <w:rtl/>
          <w:lang w:bidi="fa-IR"/>
        </w:rPr>
        <w:t xml:space="preserve">داروخانه </w:t>
      </w:r>
      <w:r w:rsidR="003963C8">
        <w:rPr>
          <w:rFonts w:cs="B Nazanin" w:hint="cs"/>
          <w:sz w:val="26"/>
          <w:szCs w:val="26"/>
          <w:rtl/>
          <w:lang w:bidi="fa-IR"/>
        </w:rPr>
        <w:t xml:space="preserve">علاوه بر </w:t>
      </w:r>
      <w:r w:rsidR="00242E15">
        <w:rPr>
          <w:rFonts w:cs="B Nazanin" w:hint="cs"/>
          <w:sz w:val="26"/>
          <w:szCs w:val="26"/>
          <w:rtl/>
          <w:lang w:bidi="fa-IR"/>
        </w:rPr>
        <w:t xml:space="preserve">احراز شرایط مندرج در </w:t>
      </w:r>
      <w:r w:rsidR="003963C8">
        <w:rPr>
          <w:rFonts w:cs="B Nazanin" w:hint="cs"/>
          <w:sz w:val="26"/>
          <w:szCs w:val="26"/>
          <w:rtl/>
          <w:lang w:bidi="fa-IR"/>
        </w:rPr>
        <w:t xml:space="preserve">ماده 2 </w:t>
      </w:r>
      <w:r w:rsidR="004713F6">
        <w:rPr>
          <w:rFonts w:cs="B Nazanin" w:hint="cs"/>
          <w:sz w:val="26"/>
          <w:szCs w:val="26"/>
          <w:rtl/>
          <w:lang w:bidi="fa-IR"/>
        </w:rPr>
        <w:t xml:space="preserve">بایستی </w:t>
      </w:r>
      <w:r w:rsidR="00242E15">
        <w:rPr>
          <w:rFonts w:cs="B Nazanin" w:hint="cs"/>
          <w:sz w:val="26"/>
          <w:szCs w:val="26"/>
          <w:rtl/>
          <w:lang w:bidi="fa-IR"/>
        </w:rPr>
        <w:t xml:space="preserve">دارای اتاق مجزا </w:t>
      </w:r>
      <w:r w:rsidR="00556CE1">
        <w:rPr>
          <w:rFonts w:cs="B Nazanin" w:hint="cs"/>
          <w:sz w:val="26"/>
          <w:szCs w:val="26"/>
          <w:rtl/>
          <w:lang w:bidi="fa-IR"/>
        </w:rPr>
        <w:t>به متراژ</w:t>
      </w:r>
      <w:r w:rsidR="00F60448">
        <w:rPr>
          <w:rFonts w:cs="B Nazanin" w:hint="cs"/>
          <w:sz w:val="26"/>
          <w:szCs w:val="26"/>
          <w:rtl/>
          <w:lang w:bidi="fa-IR"/>
        </w:rPr>
        <w:t>حداقل</w:t>
      </w:r>
      <w:r w:rsidR="00A203B5">
        <w:rPr>
          <w:rFonts w:cs="B Nazanin" w:hint="cs"/>
          <w:sz w:val="26"/>
          <w:szCs w:val="26"/>
          <w:rtl/>
          <w:lang w:bidi="fa-IR"/>
        </w:rPr>
        <w:t>12</w:t>
      </w:r>
      <w:r w:rsidR="00242E15">
        <w:rPr>
          <w:rFonts w:cs="B Nazanin" w:hint="cs"/>
          <w:sz w:val="26"/>
          <w:szCs w:val="26"/>
          <w:rtl/>
          <w:lang w:bidi="fa-IR"/>
        </w:rPr>
        <w:t xml:space="preserve"> متر مربع جهت ارائه خدمت</w:t>
      </w:r>
      <w:r w:rsidR="007815FC">
        <w:rPr>
          <w:rFonts w:cs="B Nazanin" w:hint="cs"/>
          <w:sz w:val="26"/>
          <w:szCs w:val="26"/>
          <w:rtl/>
          <w:lang w:bidi="fa-IR"/>
        </w:rPr>
        <w:t>،</w:t>
      </w:r>
      <w:r w:rsidR="004405DC">
        <w:rPr>
          <w:rFonts w:cs="B Nazanin" w:hint="cs"/>
          <w:sz w:val="26"/>
          <w:szCs w:val="26"/>
          <w:rtl/>
          <w:lang w:bidi="fa-IR"/>
        </w:rPr>
        <w:t xml:space="preserve"> </w:t>
      </w:r>
      <w:r w:rsidR="00673493">
        <w:rPr>
          <w:rFonts w:cs="B Nazanin" w:hint="cs"/>
          <w:sz w:val="26"/>
          <w:szCs w:val="26"/>
          <w:rtl/>
          <w:lang w:bidi="fa-IR"/>
        </w:rPr>
        <w:t>و</w:t>
      </w:r>
      <w:r w:rsidR="00556C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4713F6">
        <w:rPr>
          <w:rFonts w:cs="B Nazanin" w:hint="cs"/>
          <w:sz w:val="26"/>
          <w:szCs w:val="26"/>
          <w:rtl/>
          <w:lang w:bidi="fa-IR"/>
        </w:rPr>
        <w:t>همچنین</w:t>
      </w:r>
      <w:r w:rsidR="004405DC">
        <w:rPr>
          <w:rFonts w:cs="B Nazanin" w:hint="cs"/>
          <w:sz w:val="26"/>
          <w:szCs w:val="26"/>
          <w:rtl/>
          <w:lang w:bidi="fa-IR"/>
        </w:rPr>
        <w:t xml:space="preserve"> </w:t>
      </w:r>
      <w:r w:rsidR="00673493">
        <w:rPr>
          <w:rFonts w:cs="B Nazanin" w:hint="cs"/>
          <w:sz w:val="26"/>
          <w:szCs w:val="26"/>
          <w:rtl/>
          <w:lang w:bidi="fa-IR"/>
        </w:rPr>
        <w:t>دارای فضای مجهز الزامات امنیتی و مقفل(</w:t>
      </w:r>
      <w:r w:rsidR="00F60448">
        <w:rPr>
          <w:rFonts w:cs="B Nazanin" w:hint="cs"/>
          <w:sz w:val="26"/>
          <w:szCs w:val="26"/>
          <w:rtl/>
          <w:lang w:bidi="fa-IR"/>
        </w:rPr>
        <w:t>گاوصندوق</w:t>
      </w:r>
      <w:r w:rsidR="00673493">
        <w:rPr>
          <w:rFonts w:cs="B Nazanin" w:hint="cs"/>
          <w:sz w:val="26"/>
          <w:szCs w:val="26"/>
          <w:rtl/>
          <w:lang w:bidi="fa-IR"/>
        </w:rPr>
        <w:t>)</w:t>
      </w:r>
      <w:r w:rsidR="00F60448">
        <w:rPr>
          <w:rFonts w:cs="B Nazanin" w:hint="cs"/>
          <w:sz w:val="26"/>
          <w:szCs w:val="26"/>
          <w:rtl/>
          <w:lang w:bidi="fa-IR"/>
        </w:rPr>
        <w:t xml:space="preserve"> جهت نگهداری قرص</w:t>
      </w:r>
      <w:r w:rsidR="007815FC">
        <w:rPr>
          <w:rFonts w:cs="B Nazanin" w:hint="cs"/>
          <w:sz w:val="26"/>
          <w:szCs w:val="26"/>
          <w:rtl/>
          <w:lang w:bidi="fa-IR"/>
        </w:rPr>
        <w:t>،</w:t>
      </w:r>
      <w:r w:rsidR="00F60448">
        <w:rPr>
          <w:rFonts w:cs="B Nazanin" w:hint="cs"/>
          <w:sz w:val="26"/>
          <w:szCs w:val="26"/>
          <w:rtl/>
          <w:lang w:bidi="fa-IR"/>
        </w:rPr>
        <w:t xml:space="preserve"> مکان مناسب برای شربت</w:t>
      </w:r>
      <w:r w:rsidR="00E417EB">
        <w:rPr>
          <w:rFonts w:cs="B Nazanin" w:hint="cs"/>
          <w:sz w:val="26"/>
          <w:szCs w:val="26"/>
          <w:rtl/>
          <w:lang w:bidi="fa-IR"/>
        </w:rPr>
        <w:t xml:space="preserve"> و اتاق انتظار</w:t>
      </w:r>
      <w:r w:rsidR="00600E62">
        <w:rPr>
          <w:rFonts w:cs="B Nazanin" w:hint="cs"/>
          <w:sz w:val="26"/>
          <w:szCs w:val="26"/>
          <w:rtl/>
          <w:lang w:bidi="fa-IR"/>
        </w:rPr>
        <w:t xml:space="preserve"> </w:t>
      </w:r>
      <w:r w:rsidR="00352447">
        <w:rPr>
          <w:rFonts w:cs="B Nazanin" w:hint="cs"/>
          <w:sz w:val="26"/>
          <w:szCs w:val="26"/>
          <w:rtl/>
          <w:lang w:bidi="fa-IR"/>
        </w:rPr>
        <w:t xml:space="preserve">مورد تایید دانشگاه </w:t>
      </w:r>
      <w:r w:rsidR="004713F6" w:rsidRPr="004713F6">
        <w:rPr>
          <w:rFonts w:cs="B Nazanin" w:hint="cs"/>
          <w:sz w:val="26"/>
          <w:szCs w:val="26"/>
          <w:rtl/>
          <w:lang w:bidi="fa-IR"/>
        </w:rPr>
        <w:t>باشد.</w:t>
      </w:r>
    </w:p>
    <w:p w:rsidR="001901D2" w:rsidRDefault="001901D2" w:rsidP="00172AAE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ماده6.</w:t>
      </w:r>
      <w:r w:rsidR="004F4D9D" w:rsidRPr="004F4D9D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وظایف</w:t>
      </w:r>
      <w:r w:rsidR="004F4D9D" w:rsidRPr="004F4D9D">
        <w:rPr>
          <w:rFonts w:cs="B Nazanin"/>
          <w:b/>
          <w:bCs/>
          <w:color w:val="1F3864" w:themeColor="accent5" w:themeShade="80"/>
          <w:sz w:val="26"/>
          <w:szCs w:val="26"/>
          <w:rtl/>
        </w:rPr>
        <w:t xml:space="preserve"> مسئول فني </w:t>
      </w:r>
    </w:p>
    <w:p w:rsidR="00122DF7" w:rsidRDefault="00122DF7" w:rsidP="00122DF7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122DF7">
        <w:rPr>
          <w:rFonts w:cs="B Nazanin" w:hint="cs"/>
          <w:b/>
          <w:i/>
          <w:sz w:val="26"/>
          <w:szCs w:val="26"/>
          <w:rtl/>
        </w:rPr>
        <w:t>1-6</w:t>
      </w:r>
      <w:r w:rsidRPr="008070F2">
        <w:rPr>
          <w:rFonts w:cs="B Nazanin" w:hint="cs"/>
          <w:b/>
          <w:i/>
          <w:sz w:val="26"/>
          <w:szCs w:val="26"/>
          <w:rtl/>
        </w:rPr>
        <w:t xml:space="preserve">. </w:t>
      </w:r>
      <w:r w:rsidRPr="008070F2">
        <w:rPr>
          <w:rFonts w:ascii="Calibri" w:hAnsi="Calibri" w:cs="B Nazanin" w:hint="cs"/>
          <w:b/>
          <w:i/>
          <w:sz w:val="26"/>
          <w:szCs w:val="26"/>
          <w:rtl/>
        </w:rPr>
        <w:t>نظارت بر رعایت اصول</w:t>
      </w:r>
      <w:r w:rsidRPr="008070F2">
        <w:rPr>
          <w:rFonts w:cs="B Nazanin" w:hint="cs"/>
          <w:sz w:val="26"/>
          <w:szCs w:val="26"/>
          <w:rtl/>
        </w:rPr>
        <w:t xml:space="preserve"> صحیح انبارش و حمل و نقل</w:t>
      </w:r>
      <w:r w:rsidR="002802DA">
        <w:rPr>
          <w:rFonts w:cs="B Nazanin" w:hint="cs"/>
          <w:b/>
          <w:i/>
          <w:sz w:val="26"/>
          <w:szCs w:val="26"/>
          <w:rtl/>
        </w:rPr>
        <w:t xml:space="preserve"> داروی تحت کنترل</w:t>
      </w:r>
    </w:p>
    <w:p w:rsidR="001955F1" w:rsidRPr="008070F2" w:rsidRDefault="001955F1" w:rsidP="001955F1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 xml:space="preserve">2-6. نظارت بر تدابیر کنترلی و الزامات امنیتی محل نگهداری و عرضه داروهای تحت کنترل در داروخانه  </w:t>
      </w:r>
    </w:p>
    <w:p w:rsidR="00122DF7" w:rsidRPr="008070F2" w:rsidRDefault="001955F1" w:rsidP="008070F2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>3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-6.</w:t>
      </w:r>
      <w:r w:rsidR="00122DF7" w:rsidRPr="008070F2">
        <w:rPr>
          <w:rFonts w:cs="B Nazanin"/>
          <w:sz w:val="26"/>
          <w:szCs w:val="26"/>
        </w:rPr>
        <w:t xml:space="preserve"> </w:t>
      </w:r>
      <w:r w:rsidR="00122DF7" w:rsidRPr="008070F2">
        <w:rPr>
          <w:rFonts w:cs="B Nazanin"/>
          <w:b/>
          <w:i/>
          <w:sz w:val="26"/>
          <w:szCs w:val="26"/>
          <w:rtl/>
        </w:rPr>
        <w:t xml:space="preserve">نظارت بر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 xml:space="preserve">کنترل اصالت </w:t>
      </w:r>
      <w:r w:rsidR="008070F2">
        <w:rPr>
          <w:rFonts w:cs="B Nazanin" w:hint="cs"/>
          <w:b/>
          <w:i/>
          <w:sz w:val="26"/>
          <w:szCs w:val="26"/>
          <w:rtl/>
        </w:rPr>
        <w:t>داروی تحت کنترل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،</w:t>
      </w:r>
      <w:r w:rsidR="00122DF7" w:rsidRPr="008070F2">
        <w:rPr>
          <w:rFonts w:cs="B Nazanin"/>
          <w:b/>
          <w:i/>
          <w:sz w:val="26"/>
          <w:szCs w:val="26"/>
          <w:rtl/>
        </w:rPr>
        <w:t xml:space="preserve">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 xml:space="preserve">شرایط </w:t>
      </w:r>
      <w:r w:rsidR="00122DF7" w:rsidRPr="008070F2">
        <w:rPr>
          <w:rFonts w:cs="B Nazanin"/>
          <w:b/>
          <w:i/>
          <w:sz w:val="26"/>
          <w:szCs w:val="26"/>
          <w:rtl/>
        </w:rPr>
        <w:t>نگهداري، شكل ظاهري، تاريخ مصرف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 xml:space="preserve">، سری ساخت، </w:t>
      </w:r>
      <w:r w:rsidR="00122DF7" w:rsidRPr="008070F2">
        <w:rPr>
          <w:rFonts w:cs="B Nazanin"/>
          <w:b/>
          <w:i/>
          <w:sz w:val="26"/>
          <w:szCs w:val="26"/>
          <w:rtl/>
        </w:rPr>
        <w:t xml:space="preserve">نحوه تدارك و عرضه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محصولات</w:t>
      </w:r>
      <w:r w:rsidR="00122DF7" w:rsidRPr="008070F2">
        <w:rPr>
          <w:rFonts w:cs="B Nazanin"/>
          <w:b/>
          <w:i/>
          <w:sz w:val="26"/>
          <w:szCs w:val="26"/>
          <w:rtl/>
        </w:rPr>
        <w:t xml:space="preserve">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تا زمان تحویل به مشتری</w:t>
      </w:r>
    </w:p>
    <w:p w:rsidR="00122DF7" w:rsidRDefault="002802DA" w:rsidP="008070F2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>4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-</w:t>
      </w:r>
      <w:r w:rsidR="00F0525D" w:rsidRPr="008070F2">
        <w:rPr>
          <w:rFonts w:cs="B Nazanin" w:hint="cs"/>
          <w:b/>
          <w:i/>
          <w:sz w:val="26"/>
          <w:szCs w:val="26"/>
          <w:rtl/>
        </w:rPr>
        <w:t>6.</w:t>
      </w:r>
      <w:r w:rsidR="00122DF7" w:rsidRPr="008070F2">
        <w:rPr>
          <w:rFonts w:cs="B Nazanin"/>
          <w:sz w:val="26"/>
          <w:szCs w:val="26"/>
        </w:rPr>
        <w:t xml:space="preserve"> </w:t>
      </w:r>
      <w:r w:rsidR="00122DF7" w:rsidRPr="008070F2">
        <w:rPr>
          <w:rFonts w:cs="B Nazanin"/>
          <w:b/>
          <w:i/>
          <w:sz w:val="26"/>
          <w:szCs w:val="26"/>
          <w:rtl/>
        </w:rPr>
        <w:t xml:space="preserve">جلوگيري از دخالت افراد غير مجاز در امور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علمی</w:t>
      </w:r>
      <w:r w:rsidR="00122DF7" w:rsidRPr="008070F2">
        <w:rPr>
          <w:rFonts w:cs="B Nazanin"/>
          <w:b/>
          <w:i/>
          <w:sz w:val="26"/>
          <w:szCs w:val="26"/>
          <w:rtl/>
        </w:rPr>
        <w:t xml:space="preserve">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 xml:space="preserve">و نظارتی </w:t>
      </w:r>
    </w:p>
    <w:p w:rsidR="002802DA" w:rsidRPr="008070F2" w:rsidRDefault="002802DA" w:rsidP="002802DA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>5-6. نظارت بر آموزش و اطلاع رسانی لازم به پرسنل داروخانه در خصوص نحوه عرضه داروهای تحت کنترل</w:t>
      </w:r>
    </w:p>
    <w:p w:rsidR="00122DF7" w:rsidRPr="008070F2" w:rsidRDefault="002802DA" w:rsidP="008070F2">
      <w:pPr>
        <w:ind w:left="593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>6-</w:t>
      </w:r>
      <w:r w:rsidR="00F0525D" w:rsidRPr="008070F2">
        <w:rPr>
          <w:rFonts w:cs="B Nazanin" w:hint="cs"/>
          <w:b/>
          <w:i/>
          <w:sz w:val="26"/>
          <w:szCs w:val="26"/>
          <w:rtl/>
        </w:rPr>
        <w:t>6.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 xml:space="preserve"> </w:t>
      </w:r>
      <w:r w:rsidR="00122DF7" w:rsidRPr="008070F2">
        <w:rPr>
          <w:rFonts w:cs="B Nazanin"/>
          <w:b/>
          <w:i/>
          <w:sz w:val="26"/>
          <w:szCs w:val="26"/>
          <w:rtl/>
        </w:rPr>
        <w:t xml:space="preserve">ارائه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دستورات و توصیه های علمی لازم به مشتری در صورت نیاز</w:t>
      </w:r>
    </w:p>
    <w:p w:rsidR="00122DF7" w:rsidRPr="008070F2" w:rsidRDefault="002802DA" w:rsidP="00536F79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>7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-</w:t>
      </w:r>
      <w:r w:rsidR="00F0525D" w:rsidRPr="008070F2">
        <w:rPr>
          <w:rFonts w:cs="B Nazanin" w:hint="cs"/>
          <w:b/>
          <w:i/>
          <w:sz w:val="26"/>
          <w:szCs w:val="26"/>
          <w:rtl/>
        </w:rPr>
        <w:t>6</w:t>
      </w:r>
      <w:r w:rsidR="008070F2" w:rsidRPr="008070F2">
        <w:rPr>
          <w:rFonts w:cs="B Nazanin" w:hint="cs"/>
          <w:b/>
          <w:i/>
          <w:sz w:val="26"/>
          <w:szCs w:val="26"/>
          <w:rtl/>
        </w:rPr>
        <w:t>.</w:t>
      </w:r>
      <w:r w:rsidR="00122DF7" w:rsidRPr="008070F2">
        <w:rPr>
          <w:rFonts w:cs="B Nazanin"/>
          <w:sz w:val="26"/>
          <w:szCs w:val="26"/>
        </w:rPr>
        <w:t xml:space="preserve">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 xml:space="preserve"> مهر و امضاء فاکتور </w:t>
      </w:r>
      <w:r w:rsidR="00536F79">
        <w:rPr>
          <w:rFonts w:cs="B Nazanin" w:hint="cs"/>
          <w:b/>
          <w:i/>
          <w:sz w:val="26"/>
          <w:szCs w:val="26"/>
          <w:rtl/>
        </w:rPr>
        <w:t xml:space="preserve">فروش </w:t>
      </w:r>
      <w:r w:rsidR="008070F2">
        <w:rPr>
          <w:rFonts w:cs="B Nazanin" w:hint="cs"/>
          <w:b/>
          <w:i/>
          <w:sz w:val="26"/>
          <w:szCs w:val="26"/>
          <w:rtl/>
        </w:rPr>
        <w:t>داروی تحت کنترل</w:t>
      </w:r>
    </w:p>
    <w:p w:rsidR="00122DF7" w:rsidRPr="008070F2" w:rsidRDefault="002802DA" w:rsidP="008070F2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>8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-</w:t>
      </w:r>
      <w:r w:rsidR="00F0525D" w:rsidRPr="008070F2">
        <w:rPr>
          <w:rFonts w:cs="B Nazanin" w:hint="cs"/>
          <w:b/>
          <w:i/>
          <w:sz w:val="26"/>
          <w:szCs w:val="26"/>
          <w:rtl/>
        </w:rPr>
        <w:t>6</w:t>
      </w:r>
      <w:r w:rsidR="008070F2" w:rsidRPr="008070F2">
        <w:rPr>
          <w:rFonts w:cs="B Nazanin" w:hint="cs"/>
          <w:b/>
          <w:i/>
          <w:sz w:val="26"/>
          <w:szCs w:val="26"/>
          <w:rtl/>
        </w:rPr>
        <w:t>.</w:t>
      </w:r>
      <w:r w:rsidR="00122DF7" w:rsidRPr="008070F2">
        <w:rPr>
          <w:rFonts w:cs="B Nazanin"/>
          <w:sz w:val="26"/>
          <w:szCs w:val="26"/>
        </w:rPr>
        <w:t xml:space="preserve"> </w:t>
      </w:r>
      <w:r w:rsidR="00122DF7" w:rsidRPr="008070F2">
        <w:rPr>
          <w:rFonts w:cs="B Nazanin"/>
          <w:b/>
          <w:i/>
          <w:sz w:val="26"/>
          <w:szCs w:val="26"/>
          <w:rtl/>
        </w:rPr>
        <w:t xml:space="preserve">همكاري با بازرسين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 xml:space="preserve">سازمان/ </w:t>
      </w:r>
      <w:r w:rsidR="00122DF7" w:rsidRPr="008070F2">
        <w:rPr>
          <w:rFonts w:cs="B Nazanin"/>
          <w:b/>
          <w:i/>
          <w:sz w:val="26"/>
          <w:szCs w:val="26"/>
          <w:rtl/>
        </w:rPr>
        <w:t>دانشگاه</w:t>
      </w:r>
    </w:p>
    <w:p w:rsidR="00122DF7" w:rsidRPr="008070F2" w:rsidRDefault="002802DA" w:rsidP="00F81BE9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>9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-</w:t>
      </w:r>
      <w:r w:rsidR="00F0525D" w:rsidRPr="008070F2">
        <w:rPr>
          <w:rFonts w:cs="B Nazanin" w:hint="cs"/>
          <w:b/>
          <w:i/>
          <w:sz w:val="26"/>
          <w:szCs w:val="26"/>
          <w:rtl/>
        </w:rPr>
        <w:t>6</w:t>
      </w:r>
      <w:r w:rsidR="008070F2" w:rsidRPr="008070F2">
        <w:rPr>
          <w:rFonts w:cs="B Nazanin" w:hint="cs"/>
          <w:b/>
          <w:i/>
          <w:sz w:val="26"/>
          <w:szCs w:val="26"/>
          <w:rtl/>
        </w:rPr>
        <w:t>.</w:t>
      </w:r>
      <w:r w:rsidR="00122DF7" w:rsidRPr="008070F2">
        <w:rPr>
          <w:rFonts w:cs="B Nazanin"/>
          <w:b/>
          <w:i/>
          <w:sz w:val="26"/>
          <w:szCs w:val="26"/>
        </w:rPr>
        <w:t xml:space="preserve"> </w:t>
      </w:r>
      <w:r w:rsidR="00122DF7" w:rsidRPr="008070F2">
        <w:rPr>
          <w:rFonts w:cs="B Nazanin" w:hint="cs"/>
          <w:b/>
          <w:i/>
          <w:sz w:val="26"/>
          <w:szCs w:val="26"/>
          <w:rtl/>
        </w:rPr>
        <w:t>نظارت بر اجرای فراخوان</w:t>
      </w:r>
      <w:r w:rsidR="00122DF7" w:rsidRPr="00F81BE9">
        <w:rPr>
          <w:bCs/>
          <w:iCs/>
          <w:sz w:val="24"/>
          <w:szCs w:val="24"/>
        </w:rPr>
        <w:t>Recall</w:t>
      </w:r>
      <w:r w:rsidR="00F81BE9">
        <w:rPr>
          <w:bCs/>
          <w:iCs/>
          <w:sz w:val="24"/>
          <w:szCs w:val="24"/>
        </w:rPr>
        <w:t>)</w:t>
      </w:r>
      <w:r w:rsidR="00122DF7" w:rsidRPr="00F81BE9">
        <w:rPr>
          <w:b/>
          <w:i/>
          <w:sz w:val="24"/>
          <w:szCs w:val="24"/>
          <w:rtl/>
        </w:rPr>
        <w:t>)</w:t>
      </w:r>
      <w:r w:rsidR="0008418B">
        <w:rPr>
          <w:rFonts w:cs="B Nazanin" w:hint="cs"/>
          <w:b/>
          <w:i/>
          <w:sz w:val="26"/>
          <w:szCs w:val="26"/>
          <w:rtl/>
        </w:rPr>
        <w:t xml:space="preserve">و </w:t>
      </w:r>
      <w:r w:rsidR="00DD31C6">
        <w:rPr>
          <w:rFonts w:cs="B Nazanin" w:hint="cs"/>
          <w:b/>
          <w:i/>
          <w:sz w:val="26"/>
          <w:szCs w:val="26"/>
          <w:rtl/>
        </w:rPr>
        <w:t>تنظیم صورتجلسات استرداد پوکه</w:t>
      </w:r>
      <w:r w:rsidR="00DD31C6">
        <w:rPr>
          <w:rFonts w:cs="Cambria" w:hint="eastAsia"/>
          <w:b/>
          <w:i/>
          <w:sz w:val="26"/>
          <w:szCs w:val="26"/>
          <w:rtl/>
        </w:rPr>
        <w:t> </w:t>
      </w:r>
      <w:r w:rsidR="00DD31C6">
        <w:rPr>
          <w:rFonts w:cs="B Nazanin" w:hint="cs"/>
          <w:b/>
          <w:i/>
          <w:sz w:val="26"/>
          <w:szCs w:val="26"/>
          <w:rtl/>
        </w:rPr>
        <w:t>ها و ظروف خالی و داروهای منقضی به دانشگاه ها</w:t>
      </w:r>
    </w:p>
    <w:p w:rsidR="00122DF7" w:rsidRDefault="002802DA" w:rsidP="008070F2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>10</w:t>
      </w:r>
      <w:r w:rsidR="008070F2">
        <w:rPr>
          <w:rFonts w:cs="B Nazanin" w:hint="cs"/>
          <w:b/>
          <w:i/>
          <w:sz w:val="26"/>
          <w:szCs w:val="26"/>
          <w:rtl/>
        </w:rPr>
        <w:t>-6.</w:t>
      </w:r>
      <w:r w:rsidR="008070F2" w:rsidRPr="008070F2">
        <w:rPr>
          <w:rFonts w:cs="B Nazanin" w:hint="cs"/>
          <w:b/>
          <w:i/>
          <w:sz w:val="26"/>
          <w:szCs w:val="26"/>
          <w:rtl/>
        </w:rPr>
        <w:t xml:space="preserve"> </w:t>
      </w:r>
      <w:r w:rsidR="00122DF7" w:rsidRPr="00685B6D">
        <w:rPr>
          <w:rFonts w:cs="B Nazanin" w:hint="cs"/>
          <w:b/>
          <w:i/>
          <w:sz w:val="26"/>
          <w:szCs w:val="26"/>
          <w:rtl/>
        </w:rPr>
        <w:t>تلاش در جهت ارتقاء کیفیت خدمات ارائه شده به مشتری</w:t>
      </w:r>
    </w:p>
    <w:p w:rsidR="001955F1" w:rsidRPr="008070F2" w:rsidRDefault="002802DA" w:rsidP="00296C80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>11</w:t>
      </w:r>
      <w:r w:rsidR="001955F1">
        <w:rPr>
          <w:rFonts w:cs="B Nazanin" w:hint="cs"/>
          <w:b/>
          <w:i/>
          <w:sz w:val="26"/>
          <w:szCs w:val="26"/>
          <w:rtl/>
        </w:rPr>
        <w:t>-9.</w:t>
      </w:r>
      <w:r w:rsidR="001955F1" w:rsidRPr="001955F1">
        <w:rPr>
          <w:rFonts w:cs="B Nazanin" w:hint="cs"/>
          <w:sz w:val="26"/>
          <w:szCs w:val="26"/>
          <w:rtl/>
        </w:rPr>
        <w:t xml:space="preserve"> </w:t>
      </w:r>
      <w:r w:rsidR="001955F1">
        <w:rPr>
          <w:rFonts w:cs="B Nazanin" w:hint="cs"/>
          <w:sz w:val="26"/>
          <w:szCs w:val="26"/>
          <w:rtl/>
        </w:rPr>
        <w:t>تعهد کتبی مسئول فنی مبنی بر رعایت قوانین و ضوابط ابلاغی توسط سازمان</w:t>
      </w:r>
      <w:r w:rsidR="00E746D4">
        <w:rPr>
          <w:rFonts w:cs="B Nazanin" w:hint="cs"/>
          <w:b/>
          <w:i/>
          <w:sz w:val="26"/>
          <w:szCs w:val="26"/>
          <w:rtl/>
        </w:rPr>
        <w:t xml:space="preserve"> (پیوست شماره </w:t>
      </w:r>
      <w:r w:rsidR="00296C80">
        <w:rPr>
          <w:rFonts w:cs="B Nazanin" w:hint="cs"/>
          <w:b/>
          <w:i/>
          <w:sz w:val="26"/>
          <w:szCs w:val="26"/>
          <w:rtl/>
        </w:rPr>
        <w:t>6)</w:t>
      </w:r>
    </w:p>
    <w:p w:rsidR="00BC24AA" w:rsidRPr="006F30E3" w:rsidRDefault="00B14370" w:rsidP="001901D2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ماده</w:t>
      </w:r>
      <w:r w:rsidR="001901D2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7</w:t>
      </w:r>
      <w:r w:rsidR="00BC24AA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. </w:t>
      </w:r>
      <w:r w:rsidR="00F40C22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شرایط </w:t>
      </w:r>
      <w:r w:rsidR="00BC24AA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ت</w:t>
      </w:r>
      <w:r w:rsidR="009A635A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ا</w:t>
      </w:r>
      <w:r w:rsidR="00BC24AA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مین و عرضه دارو</w:t>
      </w:r>
      <w:r w:rsidR="00AD4AE4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ها</w:t>
      </w:r>
      <w:r w:rsidR="00BC24AA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ی تحت کنترل در داروخانه بیمارستانی </w:t>
      </w:r>
    </w:p>
    <w:p w:rsidR="00215D94" w:rsidRPr="006F30E3" w:rsidRDefault="00BC24AA" w:rsidP="001901D2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F30E3">
        <w:rPr>
          <w:rFonts w:cs="B Nazanin" w:hint="cs"/>
          <w:sz w:val="26"/>
          <w:szCs w:val="26"/>
          <w:rtl/>
          <w:lang w:bidi="fa-IR"/>
        </w:rPr>
        <w:t>1-</w:t>
      </w:r>
      <w:r w:rsidR="001901D2">
        <w:rPr>
          <w:rFonts w:cs="B Nazanin" w:hint="cs"/>
          <w:sz w:val="26"/>
          <w:szCs w:val="26"/>
          <w:rtl/>
          <w:lang w:bidi="fa-IR"/>
        </w:rPr>
        <w:t>7</w:t>
      </w:r>
      <w:r w:rsidRPr="006F30E3">
        <w:rPr>
          <w:rFonts w:cs="B Nazanin" w:hint="cs"/>
          <w:sz w:val="26"/>
          <w:szCs w:val="26"/>
          <w:rtl/>
          <w:lang w:bidi="fa-IR"/>
        </w:rPr>
        <w:t xml:space="preserve">. </w:t>
      </w:r>
      <w:r w:rsidR="00922033">
        <w:rPr>
          <w:rFonts w:cs="B Nazanin" w:hint="cs"/>
          <w:sz w:val="26"/>
          <w:szCs w:val="26"/>
          <w:rtl/>
          <w:lang w:bidi="fa-IR"/>
        </w:rPr>
        <w:t xml:space="preserve">درخواست </w:t>
      </w:r>
      <w:r w:rsidR="00215D94" w:rsidRPr="006F30E3">
        <w:rPr>
          <w:rFonts w:cs="B Nazanin" w:hint="cs"/>
          <w:sz w:val="26"/>
          <w:szCs w:val="26"/>
          <w:rtl/>
          <w:lang w:bidi="fa-IR"/>
        </w:rPr>
        <w:t>ت</w:t>
      </w:r>
      <w:r w:rsidR="003C6373" w:rsidRPr="006F30E3">
        <w:rPr>
          <w:rFonts w:cs="B Nazanin" w:hint="cs"/>
          <w:sz w:val="26"/>
          <w:szCs w:val="26"/>
          <w:rtl/>
          <w:lang w:bidi="fa-IR"/>
        </w:rPr>
        <w:t>ا</w:t>
      </w:r>
      <w:r w:rsidR="00215D94" w:rsidRPr="006F30E3">
        <w:rPr>
          <w:rFonts w:cs="B Nazanin" w:hint="cs"/>
          <w:sz w:val="26"/>
          <w:szCs w:val="26"/>
          <w:rtl/>
          <w:lang w:bidi="fa-IR"/>
        </w:rPr>
        <w:t>مین داروی تحت کنترل از شرکت پخش مجاز مطابق سهمیه اعلام شده توسط دانشگاه متبوع از طریق ثبت در سامانه</w:t>
      </w:r>
      <w:r w:rsidR="006E5146" w:rsidRPr="006F30E3">
        <w:rPr>
          <w:rFonts w:cs="B Nazanin" w:hint="cs"/>
          <w:sz w:val="26"/>
          <w:szCs w:val="26"/>
          <w:rtl/>
          <w:lang w:bidi="fa-IR"/>
        </w:rPr>
        <w:t xml:space="preserve"> های</w:t>
      </w:r>
      <w:r w:rsidR="00215D94" w:rsidRPr="006F30E3">
        <w:rPr>
          <w:rFonts w:cs="B Nazanin" w:hint="cs"/>
          <w:sz w:val="26"/>
          <w:szCs w:val="26"/>
          <w:rtl/>
          <w:lang w:bidi="fa-IR"/>
        </w:rPr>
        <w:t xml:space="preserve"> مرتبط</w:t>
      </w:r>
    </w:p>
    <w:p w:rsidR="002A7BC1" w:rsidRDefault="00BC24AA" w:rsidP="001901D2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F30E3">
        <w:rPr>
          <w:rFonts w:cs="B Nazanin" w:hint="cs"/>
          <w:sz w:val="26"/>
          <w:szCs w:val="26"/>
          <w:rtl/>
          <w:lang w:bidi="fa-IR"/>
        </w:rPr>
        <w:t>2-</w:t>
      </w:r>
      <w:r w:rsidR="001901D2">
        <w:rPr>
          <w:rFonts w:cs="B Nazanin" w:hint="cs"/>
          <w:sz w:val="26"/>
          <w:szCs w:val="26"/>
          <w:rtl/>
          <w:lang w:bidi="fa-IR"/>
        </w:rPr>
        <w:t>7</w:t>
      </w:r>
      <w:r w:rsidRPr="006F30E3">
        <w:rPr>
          <w:rFonts w:cs="B Nazanin" w:hint="cs"/>
          <w:sz w:val="26"/>
          <w:szCs w:val="26"/>
          <w:rtl/>
          <w:lang w:bidi="fa-IR"/>
        </w:rPr>
        <w:t xml:space="preserve">. </w:t>
      </w:r>
      <w:r w:rsidR="00B15B9D" w:rsidRPr="006F30E3">
        <w:rPr>
          <w:rFonts w:cs="B Nazanin" w:hint="cs"/>
          <w:sz w:val="26"/>
          <w:szCs w:val="26"/>
          <w:rtl/>
          <w:lang w:bidi="fa-IR"/>
        </w:rPr>
        <w:t>نظارت بر امر نگهداری و تحویل داروهای تحت کنترل</w:t>
      </w:r>
      <w:r w:rsidR="00CE563A" w:rsidRPr="006F30E3">
        <w:rPr>
          <w:rFonts w:cs="B Nazanin" w:hint="cs"/>
          <w:sz w:val="26"/>
          <w:szCs w:val="26"/>
          <w:rtl/>
          <w:lang w:bidi="fa-IR"/>
        </w:rPr>
        <w:t xml:space="preserve"> براساس نیاز هر بخش</w:t>
      </w:r>
      <w:r w:rsidR="00E048C5" w:rsidRPr="006F30E3">
        <w:rPr>
          <w:rFonts w:cs="B Nazanin" w:hint="cs"/>
          <w:sz w:val="26"/>
          <w:szCs w:val="26"/>
          <w:rtl/>
          <w:lang w:bidi="fa-IR"/>
        </w:rPr>
        <w:t>، اتاق عمل و اورژانس با مدیریت مسئول فنی داروساز</w:t>
      </w:r>
      <w:r w:rsidR="00997B26" w:rsidRPr="006F30E3">
        <w:rPr>
          <w:rFonts w:cs="B Nazanin" w:hint="cs"/>
          <w:sz w:val="26"/>
          <w:szCs w:val="26"/>
          <w:rtl/>
          <w:lang w:bidi="fa-IR"/>
        </w:rPr>
        <w:t xml:space="preserve"> در فضای ایمن، دارای قفل و جدا از سایر داروها</w:t>
      </w: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981"/>
        <w:gridCol w:w="3067"/>
        <w:gridCol w:w="3308"/>
      </w:tblGrid>
      <w:tr w:rsidR="002802DA" w:rsidRPr="000C1D02" w:rsidTr="007A65B5">
        <w:trPr>
          <w:trHeight w:val="356"/>
          <w:jc w:val="center"/>
        </w:trPr>
        <w:tc>
          <w:tcPr>
            <w:tcW w:w="818" w:type="dxa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عنوان</w:t>
            </w:r>
          </w:p>
        </w:tc>
        <w:tc>
          <w:tcPr>
            <w:tcW w:w="2981" w:type="dxa"/>
            <w:vAlign w:val="center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تهیه کننده</w:t>
            </w:r>
          </w:p>
        </w:tc>
        <w:tc>
          <w:tcPr>
            <w:tcW w:w="3067" w:type="dxa"/>
            <w:vAlign w:val="center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تأيي</w:t>
            </w:r>
            <w:r w:rsidRPr="000C1D02">
              <w:rPr>
                <w:rFonts w:cs="B Nazanin"/>
                <w:bCs/>
                <w:i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تصویب کننده</w:t>
            </w:r>
          </w:p>
        </w:tc>
      </w:tr>
      <w:tr w:rsidR="002802DA" w:rsidRPr="000C1D02" w:rsidTr="007A65B5">
        <w:trPr>
          <w:trHeight w:val="738"/>
          <w:jc w:val="center"/>
        </w:trPr>
        <w:tc>
          <w:tcPr>
            <w:tcW w:w="818" w:type="dxa"/>
          </w:tcPr>
          <w:p w:rsidR="002802DA" w:rsidRPr="00925A72" w:rsidRDefault="002802DA" w:rsidP="007A65B5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سِمت</w:t>
            </w:r>
          </w:p>
          <w:p w:rsidR="002802DA" w:rsidRPr="00925A72" w:rsidRDefault="002802DA" w:rsidP="007A65B5">
            <w:pPr>
              <w:tabs>
                <w:tab w:val="center" w:pos="246"/>
              </w:tabs>
              <w:jc w:val="center"/>
              <w:rPr>
                <w:rFonts w:cs="B Nazanin"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نام</w:t>
            </w:r>
          </w:p>
        </w:tc>
        <w:tc>
          <w:tcPr>
            <w:tcW w:w="2981" w:type="dxa"/>
            <w:vAlign w:val="center"/>
          </w:tcPr>
          <w:p w:rsidR="002802DA" w:rsidRPr="00925A72" w:rsidRDefault="00830562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 </w:t>
            </w:r>
            <w:r w:rsidR="002802DA"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برومند صالح</w:t>
            </w:r>
          </w:p>
        </w:tc>
        <w:tc>
          <w:tcPr>
            <w:tcW w:w="3067" w:type="dxa"/>
            <w:vAlign w:val="center"/>
          </w:tcPr>
          <w:p w:rsidR="002802DA" w:rsidRPr="00925A72" w:rsidRDefault="002802DA" w:rsidP="007A65B5">
            <w:pPr>
              <w:jc w:val="center"/>
              <w:rPr>
                <w:rFonts w:cs="B Nazanin"/>
                <w:b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مدیر کل امور دارو و مواد تحت کنترل</w:t>
            </w:r>
          </w:p>
          <w:p w:rsidR="002802DA" w:rsidRPr="00925A72" w:rsidRDefault="002802DA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sz w:val="22"/>
                <w:szCs w:val="22"/>
                <w:rtl/>
              </w:rPr>
              <w:t>محمدی</w:t>
            </w:r>
          </w:p>
        </w:tc>
        <w:tc>
          <w:tcPr>
            <w:tcW w:w="3308" w:type="dxa"/>
            <w:vAlign w:val="center"/>
          </w:tcPr>
          <w:p w:rsidR="002802DA" w:rsidRPr="00925A72" w:rsidRDefault="002802DA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معاون وزیر و رئیس سازمان غذا و دارو</w:t>
            </w:r>
          </w:p>
          <w:p w:rsidR="002802DA" w:rsidRPr="00925A72" w:rsidRDefault="002802DA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شانه ساز</w:t>
            </w:r>
          </w:p>
        </w:tc>
      </w:tr>
    </w:tbl>
    <w:p w:rsidR="00AE2F73" w:rsidRPr="006F30E3" w:rsidRDefault="00AE2F73" w:rsidP="0059245E">
      <w:pPr>
        <w:pStyle w:val="ListParagraph"/>
        <w:bidi/>
        <w:spacing w:before="100" w:beforeAutospacing="1" w:after="100" w:afterAutospacing="1" w:line="240" w:lineRule="auto"/>
        <w:ind w:left="197"/>
        <w:jc w:val="lowKashida"/>
        <w:rPr>
          <w:rFonts w:ascii="Times New Roman" w:eastAsia="Times New Roman" w:hAnsi="Times New Roman" w:cs="B Nazanin"/>
          <w:b/>
          <w:bCs/>
          <w:color w:val="1F3864" w:themeColor="accent5" w:themeShade="80"/>
          <w:sz w:val="26"/>
          <w:szCs w:val="26"/>
          <w:lang w:bidi="fa-IR"/>
        </w:rPr>
      </w:pPr>
      <w:r w:rsidRPr="006F30E3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lastRenderedPageBreak/>
        <w:t xml:space="preserve">تبصره: </w:t>
      </w:r>
      <w:r w:rsidRPr="006F30E3">
        <w:rPr>
          <w:rFonts w:cs="B Nazanin" w:hint="cs"/>
          <w:sz w:val="26"/>
          <w:szCs w:val="26"/>
          <w:rtl/>
          <w:lang w:bidi="fa-IR"/>
        </w:rPr>
        <w:t xml:space="preserve">مسئولیت نگهداری داروهای تحت </w:t>
      </w:r>
      <w:r w:rsidR="002B3A36" w:rsidRPr="006F30E3">
        <w:rPr>
          <w:rFonts w:cs="B Nazanin" w:hint="cs"/>
          <w:sz w:val="26"/>
          <w:szCs w:val="26"/>
          <w:rtl/>
          <w:lang w:bidi="fa-IR"/>
        </w:rPr>
        <w:t>کنترل در اورژانس با پزشک و یا سرپ</w:t>
      </w:r>
      <w:r w:rsidRPr="006F30E3">
        <w:rPr>
          <w:rFonts w:cs="B Nazanin" w:hint="cs"/>
          <w:sz w:val="26"/>
          <w:szCs w:val="26"/>
          <w:rtl/>
          <w:lang w:bidi="fa-IR"/>
        </w:rPr>
        <w:t>رستار مقیم در این بخش می باشد</w:t>
      </w:r>
      <w:r w:rsidR="00AA478C" w:rsidRPr="006F30E3">
        <w:rPr>
          <w:rFonts w:cs="B Nazanin" w:hint="cs"/>
          <w:sz w:val="26"/>
          <w:szCs w:val="26"/>
          <w:rtl/>
          <w:lang w:bidi="fa-IR"/>
        </w:rPr>
        <w:t>.</w:t>
      </w:r>
    </w:p>
    <w:p w:rsidR="0085499F" w:rsidRPr="008C409D" w:rsidRDefault="00794A0A" w:rsidP="001901D2">
      <w:pPr>
        <w:pStyle w:val="ListParagraph"/>
        <w:bidi/>
        <w:spacing w:before="100" w:beforeAutospacing="1" w:after="100" w:afterAutospacing="1" w:line="240" w:lineRule="auto"/>
        <w:ind w:left="1161" w:hanging="552"/>
        <w:jc w:val="lowKashida"/>
        <w:rPr>
          <w:rFonts w:cs="B Nazanin"/>
          <w:sz w:val="26"/>
          <w:szCs w:val="26"/>
          <w:rtl/>
          <w:lang w:bidi="fa-IR"/>
        </w:rPr>
      </w:pPr>
      <w:r w:rsidRPr="006F30E3">
        <w:rPr>
          <w:rFonts w:cs="B Nazanin" w:hint="cs"/>
          <w:sz w:val="26"/>
          <w:szCs w:val="26"/>
          <w:rtl/>
          <w:lang w:bidi="fa-IR"/>
        </w:rPr>
        <w:t>3</w:t>
      </w:r>
      <w:r w:rsidR="00BC24AA" w:rsidRPr="006F30E3">
        <w:rPr>
          <w:rFonts w:cs="B Nazanin" w:hint="cs"/>
          <w:sz w:val="26"/>
          <w:szCs w:val="26"/>
          <w:rtl/>
          <w:lang w:bidi="fa-IR"/>
        </w:rPr>
        <w:t>-</w:t>
      </w:r>
      <w:r w:rsidR="001901D2">
        <w:rPr>
          <w:rFonts w:cs="B Nazanin" w:hint="cs"/>
          <w:sz w:val="26"/>
          <w:szCs w:val="26"/>
          <w:rtl/>
          <w:lang w:bidi="fa-IR"/>
        </w:rPr>
        <w:t>7</w:t>
      </w:r>
      <w:r w:rsidR="00BC24AA" w:rsidRPr="006F30E3">
        <w:rPr>
          <w:rFonts w:cs="B Nazanin" w:hint="cs"/>
          <w:sz w:val="26"/>
          <w:szCs w:val="26"/>
          <w:rtl/>
          <w:lang w:bidi="fa-IR"/>
        </w:rPr>
        <w:t xml:space="preserve">. </w:t>
      </w:r>
      <w:r w:rsidR="00575198" w:rsidRPr="006F30E3">
        <w:rPr>
          <w:rFonts w:cs="B Nazanin" w:hint="cs"/>
          <w:sz w:val="26"/>
          <w:szCs w:val="26"/>
          <w:rtl/>
          <w:lang w:bidi="fa-IR"/>
        </w:rPr>
        <w:t xml:space="preserve">تأیید </w:t>
      </w:r>
      <w:r w:rsidR="00BC24AA" w:rsidRPr="006F30E3">
        <w:rPr>
          <w:rFonts w:cs="B Nazanin" w:hint="cs"/>
          <w:sz w:val="26"/>
          <w:szCs w:val="26"/>
          <w:rtl/>
          <w:lang w:bidi="fa-IR"/>
        </w:rPr>
        <w:t xml:space="preserve">فهرست داروهای تحت کنترل تحویل شده به هر بخش </w:t>
      </w:r>
      <w:r w:rsidR="00575198" w:rsidRPr="006F30E3">
        <w:rPr>
          <w:rFonts w:cs="B Nazanin" w:hint="cs"/>
          <w:sz w:val="26"/>
          <w:szCs w:val="26"/>
          <w:rtl/>
          <w:lang w:bidi="fa-IR"/>
        </w:rPr>
        <w:t>توسط مسئول فنی داروساز</w:t>
      </w:r>
      <w:r w:rsidR="00FB4870" w:rsidRPr="006F30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BC24AA" w:rsidRPr="006F30E3">
        <w:rPr>
          <w:rFonts w:cs="B Nazanin" w:hint="cs"/>
          <w:sz w:val="26"/>
          <w:szCs w:val="26"/>
          <w:rtl/>
          <w:lang w:bidi="fa-IR"/>
        </w:rPr>
        <w:t xml:space="preserve">در دو نسخه </w:t>
      </w:r>
      <w:r w:rsidR="00783FB8" w:rsidRPr="006F30E3">
        <w:rPr>
          <w:rFonts w:cs="B Nazanin" w:hint="cs"/>
          <w:sz w:val="26"/>
          <w:szCs w:val="26"/>
          <w:rtl/>
          <w:lang w:bidi="fa-IR"/>
        </w:rPr>
        <w:t>و نگهداری</w:t>
      </w:r>
      <w:r w:rsidR="00BC24AA" w:rsidRPr="006F30E3">
        <w:rPr>
          <w:rFonts w:cs="B Nazanin" w:hint="cs"/>
          <w:sz w:val="26"/>
          <w:szCs w:val="26"/>
          <w:rtl/>
          <w:lang w:bidi="fa-IR"/>
        </w:rPr>
        <w:t xml:space="preserve"> یک نسخه در داروخانه بیمارستانی و نسخه دیگر در دفتر پرستاری یا بخش</w:t>
      </w:r>
      <w:r w:rsidR="00D63562" w:rsidRPr="008C409D">
        <w:rPr>
          <w:rFonts w:cs="B Nazanin" w:hint="cs"/>
          <w:sz w:val="26"/>
          <w:szCs w:val="26"/>
          <w:rtl/>
          <w:lang w:bidi="fa-IR"/>
        </w:rPr>
        <w:t>.</w:t>
      </w:r>
      <w:r w:rsidR="00BC24AA" w:rsidRPr="008C409D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8C409D" w:rsidRPr="008C409D" w:rsidRDefault="008C409D" w:rsidP="001901D2">
      <w:pPr>
        <w:pStyle w:val="ListParagraph"/>
        <w:bidi/>
        <w:spacing w:before="100" w:beforeAutospacing="1" w:after="100" w:afterAutospacing="1" w:line="240" w:lineRule="auto"/>
        <w:ind w:left="1161" w:hanging="552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C409D">
        <w:rPr>
          <w:rFonts w:cs="B Nazanin" w:hint="cs"/>
          <w:sz w:val="26"/>
          <w:szCs w:val="26"/>
          <w:rtl/>
          <w:lang w:bidi="fa-IR"/>
        </w:rPr>
        <w:t>-</w:t>
      </w:r>
      <w:r w:rsidR="001901D2">
        <w:rPr>
          <w:rFonts w:cs="B Nazanin" w:hint="cs"/>
          <w:sz w:val="26"/>
          <w:szCs w:val="26"/>
          <w:rtl/>
          <w:lang w:bidi="fa-IR"/>
        </w:rPr>
        <w:t>7</w:t>
      </w:r>
      <w:r w:rsidRPr="008C409D">
        <w:rPr>
          <w:rFonts w:cs="B Nazanin" w:hint="cs"/>
          <w:sz w:val="26"/>
          <w:szCs w:val="26"/>
          <w:rtl/>
          <w:lang w:bidi="fa-IR"/>
        </w:rPr>
        <w:t>. تحویل پوکه های داروهای تحت کنترل به پخش مجاز</w:t>
      </w:r>
    </w:p>
    <w:p w:rsidR="00F346AC" w:rsidRPr="006F30E3" w:rsidRDefault="000F4429" w:rsidP="00C25C5D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ماده</w:t>
      </w:r>
      <w:r w:rsidR="00C25C5D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8</w:t>
      </w:r>
      <w:r w:rsidR="003A52D5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. </w:t>
      </w:r>
      <w:r w:rsidR="00F346AC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نظارت بر توزیع و عرضه </w:t>
      </w:r>
      <w:r w:rsidR="0034161A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دارو</w:t>
      </w:r>
      <w:r w:rsidR="006F4BC1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ها</w:t>
      </w:r>
      <w:r w:rsidR="00D569BD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ی</w:t>
      </w:r>
      <w:r w:rsidR="0034161A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 </w:t>
      </w:r>
      <w:r w:rsidR="00D569BD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تحت کنترل </w:t>
      </w:r>
      <w:r w:rsidR="00F346AC"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توسط دانشگاه </w:t>
      </w:r>
    </w:p>
    <w:p w:rsidR="00314EF2" w:rsidRDefault="00BB5D3A" w:rsidP="00C25C5D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F30E3">
        <w:rPr>
          <w:rFonts w:cs="B Nazanin" w:hint="cs"/>
          <w:sz w:val="26"/>
          <w:szCs w:val="26"/>
          <w:rtl/>
          <w:lang w:bidi="fa-IR"/>
        </w:rPr>
        <w:t>1</w:t>
      </w:r>
      <w:r w:rsidR="00B07582" w:rsidRPr="006F30E3">
        <w:rPr>
          <w:rFonts w:cs="B Nazanin" w:hint="cs"/>
          <w:sz w:val="26"/>
          <w:szCs w:val="26"/>
          <w:rtl/>
          <w:lang w:bidi="fa-IR"/>
        </w:rPr>
        <w:t>-</w:t>
      </w:r>
      <w:r w:rsidR="00C25C5D">
        <w:rPr>
          <w:rFonts w:cs="B Nazanin" w:hint="cs"/>
          <w:sz w:val="26"/>
          <w:szCs w:val="26"/>
          <w:rtl/>
          <w:lang w:bidi="fa-IR"/>
        </w:rPr>
        <w:t>8</w:t>
      </w:r>
      <w:r w:rsidR="00B07582" w:rsidRPr="006F30E3">
        <w:rPr>
          <w:rFonts w:cs="B Nazanin" w:hint="cs"/>
          <w:sz w:val="26"/>
          <w:szCs w:val="26"/>
          <w:rtl/>
          <w:lang w:bidi="fa-IR"/>
        </w:rPr>
        <w:t>.</w:t>
      </w:r>
      <w:r w:rsidR="00314EF2" w:rsidRPr="006F30E3">
        <w:rPr>
          <w:rFonts w:cs="B Nazanin" w:hint="cs"/>
          <w:sz w:val="26"/>
          <w:szCs w:val="26"/>
          <w:rtl/>
          <w:lang w:bidi="fa-IR"/>
        </w:rPr>
        <w:t xml:space="preserve"> نظارت و ارزشیابی عملکرد شرکت </w:t>
      </w:r>
      <w:r w:rsidR="007503F0" w:rsidRPr="006F30E3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314EF2" w:rsidRPr="006F30E3">
        <w:rPr>
          <w:rFonts w:cs="B Nazanin" w:hint="cs"/>
          <w:sz w:val="26"/>
          <w:szCs w:val="26"/>
          <w:rtl/>
          <w:lang w:bidi="fa-IR"/>
        </w:rPr>
        <w:t xml:space="preserve">پخش مجاز، داروخانه </w:t>
      </w:r>
      <w:r w:rsidR="00B256CA" w:rsidRPr="006F30E3">
        <w:rPr>
          <w:rFonts w:cs="B Nazanin" w:hint="cs"/>
          <w:sz w:val="26"/>
          <w:szCs w:val="26"/>
          <w:rtl/>
          <w:lang w:bidi="fa-IR"/>
        </w:rPr>
        <w:t xml:space="preserve">ها </w:t>
      </w:r>
      <w:r w:rsidR="00314EF2" w:rsidRPr="006F30E3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A9306A" w:rsidRPr="006F30E3">
        <w:rPr>
          <w:rFonts w:cs="B Nazanin" w:hint="cs"/>
          <w:sz w:val="26"/>
          <w:szCs w:val="26"/>
          <w:rtl/>
          <w:lang w:bidi="fa-IR"/>
        </w:rPr>
        <w:t>مر</w:t>
      </w:r>
      <w:r w:rsidR="00391C70" w:rsidRPr="006F30E3">
        <w:rPr>
          <w:rFonts w:cs="B Nazanin" w:hint="cs"/>
          <w:sz w:val="26"/>
          <w:szCs w:val="26"/>
          <w:rtl/>
          <w:lang w:bidi="fa-IR"/>
        </w:rPr>
        <w:t>ا</w:t>
      </w:r>
      <w:r w:rsidR="00A9306A" w:rsidRPr="006F30E3">
        <w:rPr>
          <w:rFonts w:cs="B Nazanin" w:hint="cs"/>
          <w:sz w:val="26"/>
          <w:szCs w:val="26"/>
          <w:rtl/>
          <w:lang w:bidi="fa-IR"/>
        </w:rPr>
        <w:t xml:space="preserve">کز درمان </w:t>
      </w:r>
      <w:r w:rsidR="00580041" w:rsidRPr="006F30E3">
        <w:rPr>
          <w:rFonts w:cs="B Nazanin" w:hint="cs"/>
          <w:sz w:val="26"/>
          <w:szCs w:val="26"/>
          <w:rtl/>
          <w:lang w:bidi="fa-IR"/>
        </w:rPr>
        <w:t>اختلالات</w:t>
      </w:r>
      <w:r w:rsidR="008103C7" w:rsidRPr="006F30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A9306A" w:rsidRPr="006F30E3">
        <w:rPr>
          <w:rFonts w:cs="B Nazanin" w:hint="cs"/>
          <w:sz w:val="26"/>
          <w:szCs w:val="26"/>
          <w:rtl/>
          <w:lang w:bidi="fa-IR"/>
        </w:rPr>
        <w:t xml:space="preserve">مصرف مواد </w:t>
      </w:r>
      <w:r w:rsidR="005C3E66" w:rsidRPr="006F30E3">
        <w:rPr>
          <w:rFonts w:cs="B Nazanin" w:hint="cs"/>
          <w:sz w:val="26"/>
          <w:szCs w:val="26"/>
          <w:rtl/>
          <w:lang w:bidi="fa-IR"/>
        </w:rPr>
        <w:t>از طریق</w:t>
      </w:r>
      <w:r w:rsidR="00314EF2" w:rsidRPr="006F30E3">
        <w:rPr>
          <w:rFonts w:cs="B Nazanin" w:hint="cs"/>
          <w:sz w:val="26"/>
          <w:szCs w:val="26"/>
          <w:rtl/>
          <w:lang w:bidi="fa-IR"/>
        </w:rPr>
        <w:t xml:space="preserve"> سامانه</w:t>
      </w:r>
      <w:r w:rsidR="00FF39EE" w:rsidRPr="006F30E3">
        <w:rPr>
          <w:rFonts w:cs="B Nazanin" w:hint="cs"/>
          <w:sz w:val="26"/>
          <w:szCs w:val="26"/>
          <w:rtl/>
          <w:lang w:bidi="fa-IR"/>
        </w:rPr>
        <w:t>‌</w:t>
      </w:r>
      <w:r w:rsidR="00314EF2" w:rsidRPr="006F30E3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C358B1" w:rsidRPr="006F30E3">
        <w:rPr>
          <w:rFonts w:cs="B Nazanin" w:hint="cs"/>
          <w:sz w:val="26"/>
          <w:szCs w:val="26"/>
          <w:rtl/>
          <w:lang w:bidi="fa-IR"/>
        </w:rPr>
        <w:t xml:space="preserve">مرتبط </w:t>
      </w:r>
      <w:r w:rsidR="00314EF2" w:rsidRPr="006F30E3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4F6DD3" w:rsidRPr="006F30E3">
        <w:rPr>
          <w:rFonts w:cs="B Nazanin" w:hint="cs"/>
          <w:sz w:val="26"/>
          <w:szCs w:val="26"/>
          <w:rtl/>
          <w:lang w:bidi="fa-IR"/>
        </w:rPr>
        <w:t xml:space="preserve">انجام </w:t>
      </w:r>
      <w:r w:rsidR="00314EF2" w:rsidRPr="006F30E3">
        <w:rPr>
          <w:rFonts w:cs="B Nazanin" w:hint="cs"/>
          <w:sz w:val="26"/>
          <w:szCs w:val="26"/>
          <w:rtl/>
          <w:lang w:bidi="fa-IR"/>
        </w:rPr>
        <w:t xml:space="preserve">بازدید های </w:t>
      </w:r>
      <w:r w:rsidR="008B28AF" w:rsidRPr="006F30E3">
        <w:rPr>
          <w:rFonts w:cs="B Nazanin" w:hint="cs"/>
          <w:sz w:val="26"/>
          <w:szCs w:val="26"/>
          <w:rtl/>
          <w:lang w:bidi="fa-IR"/>
        </w:rPr>
        <w:t>ادواری</w:t>
      </w:r>
      <w:r w:rsidR="00314EF2" w:rsidRPr="006F30E3">
        <w:rPr>
          <w:rFonts w:cs="B Nazanin" w:hint="cs"/>
          <w:sz w:val="26"/>
          <w:szCs w:val="26"/>
          <w:rtl/>
          <w:lang w:bidi="fa-IR"/>
        </w:rPr>
        <w:t xml:space="preserve"> از آنها</w:t>
      </w:r>
    </w:p>
    <w:p w:rsidR="00F83F90" w:rsidRPr="0026025C" w:rsidRDefault="00F83F90" w:rsidP="007557BF">
      <w:pPr>
        <w:pStyle w:val="ListParagraph"/>
        <w:bidi/>
        <w:spacing w:before="100" w:beforeAutospacing="1" w:after="100" w:afterAutospacing="1" w:line="240" w:lineRule="auto"/>
        <w:ind w:left="310"/>
        <w:jc w:val="both"/>
        <w:rPr>
          <w:rFonts w:cs="B Nazanin"/>
          <w:sz w:val="26"/>
          <w:szCs w:val="26"/>
          <w:rtl/>
          <w:lang w:bidi="fa-IR"/>
        </w:rPr>
      </w:pPr>
      <w:r w:rsidRPr="0026025C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تبصره:</w:t>
      </w:r>
      <w:r w:rsidRPr="0026025C">
        <w:rPr>
          <w:rFonts w:cs="B Nazanin" w:hint="cs"/>
          <w:sz w:val="26"/>
          <w:szCs w:val="26"/>
          <w:rtl/>
          <w:lang w:bidi="fa-IR"/>
        </w:rPr>
        <w:t xml:space="preserve"> </w:t>
      </w:r>
      <w:r w:rsidR="00823B66" w:rsidRPr="00823B66">
        <w:rPr>
          <w:rFonts w:cs="B Nazanin" w:hint="cs"/>
          <w:sz w:val="26"/>
          <w:szCs w:val="26"/>
          <w:rtl/>
          <w:lang w:bidi="fa-IR"/>
        </w:rPr>
        <w:t xml:space="preserve">هر دانشگاه مجاز است جهت انتخاب داروخانه </w:t>
      </w:r>
      <w:r w:rsidR="00870414">
        <w:rPr>
          <w:rFonts w:cs="B Nazanin" w:hint="cs"/>
          <w:sz w:val="26"/>
          <w:szCs w:val="26"/>
          <w:rtl/>
          <w:lang w:bidi="fa-IR"/>
        </w:rPr>
        <w:t xml:space="preserve">واجد شرایط </w:t>
      </w:r>
      <w:r w:rsidR="00823B66" w:rsidRPr="00823B66">
        <w:rPr>
          <w:rFonts w:cs="B Nazanin" w:hint="cs"/>
          <w:sz w:val="26"/>
          <w:szCs w:val="26"/>
          <w:rtl/>
          <w:lang w:bidi="fa-IR"/>
        </w:rPr>
        <w:t xml:space="preserve"> </w:t>
      </w:r>
      <w:r w:rsidR="0026025C" w:rsidRPr="0026025C">
        <w:rPr>
          <w:rFonts w:cs="B Nazanin" w:hint="cs"/>
          <w:sz w:val="26"/>
          <w:szCs w:val="26"/>
          <w:rtl/>
          <w:lang w:bidi="fa-IR"/>
        </w:rPr>
        <w:t xml:space="preserve">بر اساس تعداد مراکز </w:t>
      </w:r>
      <w:r w:rsidR="0026025C" w:rsidRPr="006F30E3">
        <w:rPr>
          <w:rFonts w:cs="B Nazanin" w:hint="cs"/>
          <w:sz w:val="26"/>
          <w:szCs w:val="26"/>
          <w:rtl/>
          <w:lang w:bidi="fa-IR"/>
        </w:rPr>
        <w:t>درمان اختلالات مصرف مواد</w:t>
      </w:r>
      <w:r w:rsidR="0026025C" w:rsidRPr="0026025C">
        <w:rPr>
          <w:rFonts w:cs="B Nazanin" w:hint="cs"/>
          <w:sz w:val="26"/>
          <w:szCs w:val="26"/>
          <w:rtl/>
          <w:lang w:bidi="fa-IR"/>
        </w:rPr>
        <w:t xml:space="preserve">، جمعیت و </w:t>
      </w:r>
      <w:r w:rsidR="0087709C">
        <w:rPr>
          <w:rFonts w:cs="B Nazanin" w:hint="cs"/>
          <w:sz w:val="26"/>
          <w:szCs w:val="26"/>
          <w:rtl/>
          <w:lang w:bidi="fa-IR"/>
        </w:rPr>
        <w:t>...</w:t>
      </w:r>
      <w:r w:rsidR="0026025C" w:rsidRPr="0026025C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26025C" w:rsidRPr="00823B66">
        <w:rPr>
          <w:rFonts w:cs="B Nazanin" w:hint="cs"/>
          <w:sz w:val="26"/>
          <w:szCs w:val="26"/>
          <w:rtl/>
          <w:lang w:bidi="fa-IR"/>
        </w:rPr>
        <w:t>در</w:t>
      </w:r>
      <w:r w:rsidR="0026025C" w:rsidRPr="009027A5">
        <w:rPr>
          <w:rFonts w:cs="B Nazanin" w:hint="cs"/>
          <w:sz w:val="26"/>
          <w:szCs w:val="26"/>
          <w:rtl/>
          <w:lang w:bidi="fa-IR"/>
        </w:rPr>
        <w:t xml:space="preserve"> حوزه جغرافیایی </w:t>
      </w:r>
      <w:r w:rsidR="007557BF">
        <w:rPr>
          <w:rFonts w:cs="B Nazanin" w:hint="cs"/>
          <w:sz w:val="26"/>
          <w:szCs w:val="26"/>
          <w:rtl/>
          <w:lang w:bidi="fa-IR"/>
        </w:rPr>
        <w:t>خود اقدام نماید.</w:t>
      </w:r>
      <w:r w:rsidR="0026025C" w:rsidRPr="0026025C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5400F1" w:rsidRPr="006F30E3" w:rsidRDefault="009942A9" w:rsidP="00C25C5D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F30E3">
        <w:rPr>
          <w:rFonts w:cs="B Nazanin" w:hint="cs"/>
          <w:sz w:val="26"/>
          <w:szCs w:val="26"/>
          <w:rtl/>
          <w:lang w:bidi="fa-IR"/>
        </w:rPr>
        <w:t>2-</w:t>
      </w:r>
      <w:r w:rsidR="00C25C5D">
        <w:rPr>
          <w:rFonts w:cs="B Nazanin" w:hint="cs"/>
          <w:sz w:val="26"/>
          <w:szCs w:val="26"/>
          <w:rtl/>
          <w:lang w:bidi="fa-IR"/>
        </w:rPr>
        <w:t>8</w:t>
      </w:r>
      <w:r w:rsidRPr="006F30E3">
        <w:rPr>
          <w:rFonts w:cs="B Nazanin" w:hint="cs"/>
          <w:sz w:val="26"/>
          <w:szCs w:val="26"/>
          <w:rtl/>
          <w:lang w:bidi="fa-IR"/>
        </w:rPr>
        <w:t xml:space="preserve">. </w:t>
      </w:r>
      <w:r w:rsidR="005400F1" w:rsidRPr="006F30E3">
        <w:rPr>
          <w:rFonts w:cs="B Nazanin" w:hint="cs"/>
          <w:sz w:val="26"/>
          <w:szCs w:val="26"/>
          <w:rtl/>
          <w:lang w:bidi="fa-IR"/>
        </w:rPr>
        <w:t xml:space="preserve">تخصیص سهمیه دارویی از طریق سامانه </w:t>
      </w:r>
      <w:r w:rsidR="00AB18B6" w:rsidRPr="006F30E3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5400F1" w:rsidRPr="006F30E3">
        <w:rPr>
          <w:rFonts w:cs="B Nazanin" w:hint="cs"/>
          <w:sz w:val="26"/>
          <w:szCs w:val="26"/>
          <w:rtl/>
          <w:lang w:bidi="fa-IR"/>
        </w:rPr>
        <w:t>مرتبط به داروخانه ها و مر</w:t>
      </w:r>
      <w:r w:rsidR="00823871" w:rsidRPr="006F30E3">
        <w:rPr>
          <w:rFonts w:cs="B Nazanin" w:hint="cs"/>
          <w:sz w:val="26"/>
          <w:szCs w:val="26"/>
          <w:rtl/>
          <w:lang w:bidi="fa-IR"/>
        </w:rPr>
        <w:t>ا</w:t>
      </w:r>
      <w:r w:rsidR="005400F1" w:rsidRPr="006F30E3">
        <w:rPr>
          <w:rFonts w:cs="B Nazanin" w:hint="cs"/>
          <w:sz w:val="26"/>
          <w:szCs w:val="26"/>
          <w:rtl/>
          <w:lang w:bidi="fa-IR"/>
        </w:rPr>
        <w:t xml:space="preserve">کز درمان اختلالات مصرف مواد </w:t>
      </w:r>
    </w:p>
    <w:p w:rsidR="004E77B4" w:rsidRDefault="009942A9" w:rsidP="00C25C5D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F30E3">
        <w:rPr>
          <w:rFonts w:cs="B Nazanin" w:hint="cs"/>
          <w:sz w:val="26"/>
          <w:szCs w:val="26"/>
          <w:rtl/>
          <w:lang w:bidi="fa-IR"/>
        </w:rPr>
        <w:t>3</w:t>
      </w:r>
      <w:r w:rsidR="00866C86" w:rsidRPr="006F30E3">
        <w:rPr>
          <w:rFonts w:cs="B Nazanin" w:hint="cs"/>
          <w:sz w:val="26"/>
          <w:szCs w:val="26"/>
          <w:rtl/>
          <w:lang w:bidi="fa-IR"/>
        </w:rPr>
        <w:t>-</w:t>
      </w:r>
      <w:r w:rsidR="00C25C5D">
        <w:rPr>
          <w:rFonts w:cs="B Nazanin" w:hint="cs"/>
          <w:sz w:val="26"/>
          <w:szCs w:val="26"/>
          <w:rtl/>
          <w:lang w:bidi="fa-IR"/>
        </w:rPr>
        <w:t>8</w:t>
      </w:r>
      <w:r w:rsidR="00866C86" w:rsidRPr="006F30E3">
        <w:rPr>
          <w:rFonts w:cs="B Nazanin" w:hint="cs"/>
          <w:sz w:val="26"/>
          <w:szCs w:val="26"/>
          <w:rtl/>
          <w:lang w:bidi="fa-IR"/>
        </w:rPr>
        <w:t xml:space="preserve">. </w:t>
      </w:r>
      <w:r w:rsidR="00FA4E31" w:rsidRPr="006F30E3">
        <w:rPr>
          <w:rFonts w:cs="B Nazanin" w:hint="cs"/>
          <w:sz w:val="26"/>
          <w:szCs w:val="26"/>
          <w:rtl/>
          <w:lang w:bidi="fa-IR"/>
        </w:rPr>
        <w:t>نظارت بر امحا</w:t>
      </w:r>
      <w:r w:rsidR="00E82A97" w:rsidRPr="006F30E3">
        <w:rPr>
          <w:rFonts w:cs="B Nazanin" w:hint="cs"/>
          <w:sz w:val="26"/>
          <w:szCs w:val="26"/>
          <w:rtl/>
          <w:lang w:bidi="fa-IR"/>
        </w:rPr>
        <w:t xml:space="preserve"> پوکه مصرفی</w:t>
      </w:r>
      <w:r w:rsidR="00FA4E31" w:rsidRPr="006F30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4E77B4" w:rsidRPr="006F30E3">
        <w:rPr>
          <w:rFonts w:cs="B Nazanin" w:hint="cs"/>
          <w:sz w:val="26"/>
          <w:szCs w:val="26"/>
          <w:rtl/>
          <w:lang w:bidi="fa-IR"/>
        </w:rPr>
        <w:t>داروهای تحت کنترل</w:t>
      </w:r>
      <w:r w:rsidR="004E77B4" w:rsidRPr="0026025C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02187A" w:rsidRPr="006F30E3" w:rsidRDefault="0002187A" w:rsidP="0002187A">
      <w:pPr>
        <w:pStyle w:val="ListParagraph"/>
        <w:bidi/>
        <w:spacing w:before="100" w:beforeAutospacing="1" w:after="100" w:afterAutospacing="1" w:line="240" w:lineRule="auto"/>
        <w:ind w:left="593" w:hanging="268"/>
        <w:jc w:val="both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  <w:r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 xml:space="preserve">تبصره: </w:t>
      </w:r>
      <w:r w:rsidRPr="006F30E3">
        <w:rPr>
          <w:rFonts w:cs="B Nazanin" w:hint="cs"/>
          <w:sz w:val="26"/>
          <w:szCs w:val="26"/>
          <w:rtl/>
          <w:lang w:bidi="fa-IR"/>
        </w:rPr>
        <w:t>مسئولین فنی زندان های کشور موظف هستند هر سه ماه یک بار پوکه های مصرفی داروهای تحت کنترل خود را در حضور نماینده دانشگاه متبوع طی صورتجلسه امحا نمای</w:t>
      </w:r>
      <w:r>
        <w:rPr>
          <w:rFonts w:cs="B Nazanin" w:hint="cs"/>
          <w:sz w:val="26"/>
          <w:szCs w:val="26"/>
          <w:rtl/>
          <w:lang w:bidi="fa-IR"/>
        </w:rPr>
        <w:t>ن</w:t>
      </w:r>
      <w:r w:rsidRPr="006F30E3">
        <w:rPr>
          <w:rFonts w:cs="B Nazanin" w:hint="cs"/>
          <w:sz w:val="26"/>
          <w:szCs w:val="26"/>
          <w:rtl/>
          <w:lang w:bidi="fa-IR"/>
        </w:rPr>
        <w:t>د</w:t>
      </w:r>
      <w:r w:rsidRPr="006F30E3">
        <w:rPr>
          <w:rFonts w:cs="B Nazanin" w:hint="cs"/>
          <w:b/>
          <w:bCs/>
          <w:color w:val="1F3864" w:themeColor="accent5" w:themeShade="80"/>
          <w:sz w:val="26"/>
          <w:szCs w:val="26"/>
          <w:rtl/>
        </w:rPr>
        <w:t>.</w:t>
      </w:r>
    </w:p>
    <w:p w:rsidR="00B07582" w:rsidRPr="006F623B" w:rsidRDefault="009942A9" w:rsidP="00396573">
      <w:pPr>
        <w:pStyle w:val="ListParagraph"/>
        <w:bidi/>
        <w:spacing w:before="100" w:beforeAutospacing="1" w:after="100" w:afterAutospacing="1" w:line="240" w:lineRule="auto"/>
        <w:ind w:left="735"/>
        <w:jc w:val="lowKashida"/>
        <w:rPr>
          <w:rFonts w:cs="B Nazanin"/>
          <w:sz w:val="26"/>
          <w:szCs w:val="26"/>
          <w:rtl/>
          <w:lang w:bidi="fa-IR"/>
        </w:rPr>
      </w:pPr>
      <w:r w:rsidRPr="006F30E3">
        <w:rPr>
          <w:rFonts w:cs="B Nazanin" w:hint="cs"/>
          <w:sz w:val="26"/>
          <w:szCs w:val="26"/>
          <w:rtl/>
          <w:lang w:bidi="fa-IR"/>
        </w:rPr>
        <w:t>4</w:t>
      </w:r>
      <w:r w:rsidR="00B64ADF" w:rsidRPr="006F30E3">
        <w:rPr>
          <w:rFonts w:cs="B Nazanin" w:hint="cs"/>
          <w:sz w:val="26"/>
          <w:szCs w:val="26"/>
          <w:rtl/>
          <w:lang w:bidi="fa-IR"/>
        </w:rPr>
        <w:t>-</w:t>
      </w:r>
      <w:r w:rsidR="00C25C5D">
        <w:rPr>
          <w:rFonts w:cs="B Nazanin" w:hint="cs"/>
          <w:sz w:val="26"/>
          <w:szCs w:val="26"/>
          <w:rtl/>
          <w:lang w:bidi="fa-IR"/>
        </w:rPr>
        <w:t>8</w:t>
      </w:r>
      <w:r w:rsidR="00B64ADF" w:rsidRPr="006F623B">
        <w:rPr>
          <w:rFonts w:cs="B Nazanin" w:hint="cs"/>
          <w:sz w:val="26"/>
          <w:szCs w:val="26"/>
          <w:rtl/>
          <w:lang w:bidi="fa-IR"/>
        </w:rPr>
        <w:t xml:space="preserve">. </w:t>
      </w:r>
      <w:r w:rsidR="00B07582" w:rsidRPr="006F623B">
        <w:rPr>
          <w:rFonts w:cs="B Nazanin" w:hint="cs"/>
          <w:sz w:val="26"/>
          <w:szCs w:val="26"/>
          <w:rtl/>
          <w:lang w:bidi="fa-IR"/>
        </w:rPr>
        <w:t xml:space="preserve">معرفی موسسین و مسئولین فنی </w:t>
      </w:r>
      <w:r w:rsidR="00BF005D" w:rsidRPr="006F623B">
        <w:rPr>
          <w:rFonts w:cs="B Nazanin" w:hint="cs"/>
          <w:sz w:val="26"/>
          <w:szCs w:val="26"/>
          <w:rtl/>
          <w:lang w:bidi="fa-IR"/>
        </w:rPr>
        <w:t>مر</w:t>
      </w:r>
      <w:r w:rsidR="009B26E6" w:rsidRPr="006F623B">
        <w:rPr>
          <w:rFonts w:cs="B Nazanin" w:hint="cs"/>
          <w:sz w:val="26"/>
          <w:szCs w:val="26"/>
          <w:rtl/>
          <w:lang w:bidi="fa-IR"/>
        </w:rPr>
        <w:t>ا</w:t>
      </w:r>
      <w:r w:rsidR="00BF005D" w:rsidRPr="006F623B">
        <w:rPr>
          <w:rFonts w:cs="B Nazanin" w:hint="cs"/>
          <w:sz w:val="26"/>
          <w:szCs w:val="26"/>
          <w:rtl/>
          <w:lang w:bidi="fa-IR"/>
        </w:rPr>
        <w:t>کز درمان</w:t>
      </w:r>
      <w:r w:rsidR="00580041" w:rsidRPr="006F623B">
        <w:rPr>
          <w:rFonts w:cs="B Nazanin" w:hint="cs"/>
          <w:sz w:val="26"/>
          <w:szCs w:val="26"/>
          <w:rtl/>
          <w:lang w:bidi="fa-IR"/>
        </w:rPr>
        <w:t xml:space="preserve"> اختلالات </w:t>
      </w:r>
      <w:r w:rsidR="00BF005D" w:rsidRPr="006F623B">
        <w:rPr>
          <w:rFonts w:cs="B Nazanin" w:hint="cs"/>
          <w:sz w:val="26"/>
          <w:szCs w:val="26"/>
          <w:rtl/>
          <w:lang w:bidi="fa-IR"/>
        </w:rPr>
        <w:t xml:space="preserve">مصرف مواد </w:t>
      </w:r>
      <w:r w:rsidR="00B07582" w:rsidRPr="006F623B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2D0E32" w:rsidRPr="006F623B">
        <w:rPr>
          <w:rFonts w:cs="B Nazanin" w:hint="cs"/>
          <w:sz w:val="26"/>
          <w:szCs w:val="26"/>
          <w:rtl/>
          <w:lang w:bidi="fa-IR"/>
        </w:rPr>
        <w:t xml:space="preserve">نزدیکترین </w:t>
      </w:r>
      <w:r w:rsidR="00B07582" w:rsidRPr="006F623B">
        <w:rPr>
          <w:rFonts w:cs="B Nazanin" w:hint="cs"/>
          <w:sz w:val="26"/>
          <w:szCs w:val="26"/>
          <w:rtl/>
          <w:lang w:bidi="fa-IR"/>
        </w:rPr>
        <w:t xml:space="preserve">داروخانه </w:t>
      </w:r>
      <w:r w:rsidR="00870414">
        <w:rPr>
          <w:rFonts w:cs="B Nazanin" w:hint="cs"/>
          <w:sz w:val="26"/>
          <w:szCs w:val="26"/>
          <w:rtl/>
          <w:lang w:bidi="fa-IR"/>
        </w:rPr>
        <w:t>واجد</w:t>
      </w:r>
      <w:r w:rsidR="008515CD">
        <w:rPr>
          <w:rFonts w:cs="B Nazanin" w:hint="cs"/>
          <w:sz w:val="26"/>
          <w:szCs w:val="26"/>
          <w:rtl/>
          <w:lang w:bidi="fa-IR"/>
        </w:rPr>
        <w:t xml:space="preserve"> </w:t>
      </w:r>
      <w:r w:rsidR="00870414">
        <w:rPr>
          <w:rFonts w:cs="B Nazanin" w:hint="cs"/>
          <w:sz w:val="26"/>
          <w:szCs w:val="26"/>
          <w:rtl/>
          <w:lang w:bidi="fa-IR"/>
        </w:rPr>
        <w:t xml:space="preserve">شرایط </w:t>
      </w:r>
      <w:r w:rsidR="009A4EDE"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4E19BB" w:rsidRDefault="009942A9" w:rsidP="00C25C5D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</w:rPr>
      </w:pPr>
      <w:r w:rsidRPr="006F623B">
        <w:rPr>
          <w:rFonts w:cs="B Nazanin" w:hint="cs"/>
          <w:sz w:val="26"/>
          <w:szCs w:val="26"/>
          <w:rtl/>
          <w:lang w:bidi="fa-IR"/>
        </w:rPr>
        <w:t>5</w:t>
      </w:r>
      <w:r w:rsidR="00073315" w:rsidRPr="006F623B">
        <w:rPr>
          <w:rFonts w:cs="B Nazanin" w:hint="cs"/>
          <w:sz w:val="26"/>
          <w:szCs w:val="26"/>
          <w:rtl/>
          <w:lang w:bidi="fa-IR"/>
        </w:rPr>
        <w:t>-</w:t>
      </w:r>
      <w:r w:rsidR="00C25C5D">
        <w:rPr>
          <w:rFonts w:cs="B Nazanin" w:hint="cs"/>
          <w:sz w:val="26"/>
          <w:szCs w:val="26"/>
          <w:rtl/>
          <w:lang w:bidi="fa-IR"/>
        </w:rPr>
        <w:t>8</w:t>
      </w:r>
      <w:r w:rsidR="00252CA9" w:rsidRPr="006F623B">
        <w:rPr>
          <w:rFonts w:cs="B Nazanin" w:hint="cs"/>
          <w:sz w:val="26"/>
          <w:szCs w:val="26"/>
          <w:rtl/>
          <w:lang w:bidi="fa-IR"/>
        </w:rPr>
        <w:t>.</w:t>
      </w:r>
      <w:r w:rsidR="00572009"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  <w:r w:rsidR="009F1A18" w:rsidRPr="006F623B">
        <w:rPr>
          <w:rFonts w:cs="B Nazanin" w:hint="cs"/>
          <w:sz w:val="26"/>
          <w:szCs w:val="26"/>
          <w:rtl/>
          <w:lang w:bidi="fa-IR"/>
        </w:rPr>
        <w:t>اعلام</w:t>
      </w:r>
      <w:r w:rsidR="009F1A18" w:rsidRPr="006F623B">
        <w:rPr>
          <w:rFonts w:cs="B Nazanin"/>
          <w:sz w:val="26"/>
          <w:szCs w:val="26"/>
          <w:lang w:bidi="fa-IR"/>
        </w:rPr>
        <w:t xml:space="preserve"> </w:t>
      </w:r>
      <w:r w:rsidR="00BA214E" w:rsidRPr="006F623B">
        <w:rPr>
          <w:rFonts w:cs="B Nazanin" w:hint="cs"/>
          <w:sz w:val="26"/>
          <w:szCs w:val="26"/>
          <w:rtl/>
          <w:lang w:bidi="fa-IR"/>
        </w:rPr>
        <w:t>لیست</w:t>
      </w:r>
      <w:r w:rsidR="00F346AC" w:rsidRPr="006F623B">
        <w:rPr>
          <w:rFonts w:cs="B Nazanin" w:hint="cs"/>
          <w:sz w:val="26"/>
          <w:szCs w:val="26"/>
          <w:rtl/>
          <w:lang w:bidi="fa-IR"/>
        </w:rPr>
        <w:t xml:space="preserve"> داروخانه</w:t>
      </w:r>
      <w:r w:rsidR="0034161A" w:rsidRPr="006F623B">
        <w:rPr>
          <w:rFonts w:cs="B Nazanin" w:hint="cs"/>
          <w:sz w:val="26"/>
          <w:szCs w:val="26"/>
          <w:rtl/>
          <w:lang w:bidi="fa-IR"/>
        </w:rPr>
        <w:t xml:space="preserve"> ها</w:t>
      </w:r>
      <w:r w:rsidR="00ED1094">
        <w:rPr>
          <w:rFonts w:cs="B Nazanin" w:hint="cs"/>
          <w:sz w:val="26"/>
          <w:szCs w:val="26"/>
          <w:rtl/>
          <w:lang w:bidi="fa-IR"/>
        </w:rPr>
        <w:t>ی واجد</w:t>
      </w:r>
      <w:r w:rsidR="008515CD">
        <w:rPr>
          <w:rFonts w:cs="B Nazanin" w:hint="cs"/>
          <w:sz w:val="26"/>
          <w:szCs w:val="26"/>
          <w:rtl/>
          <w:lang w:bidi="fa-IR"/>
        </w:rPr>
        <w:t xml:space="preserve"> </w:t>
      </w:r>
      <w:r w:rsidR="00ED1094">
        <w:rPr>
          <w:rFonts w:cs="B Nazanin" w:hint="cs"/>
          <w:sz w:val="26"/>
          <w:szCs w:val="26"/>
          <w:rtl/>
          <w:lang w:bidi="fa-IR"/>
        </w:rPr>
        <w:t>شرایط</w:t>
      </w:r>
      <w:r w:rsidR="00F346AC" w:rsidRPr="006F623B">
        <w:rPr>
          <w:rFonts w:cs="B Nazanin" w:hint="cs"/>
          <w:sz w:val="26"/>
          <w:szCs w:val="26"/>
          <w:rtl/>
          <w:lang w:bidi="fa-IR"/>
        </w:rPr>
        <w:t xml:space="preserve"> به شرکت </w:t>
      </w:r>
      <w:r w:rsidR="00ED1094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F346AC" w:rsidRPr="006F623B">
        <w:rPr>
          <w:rFonts w:cs="B Nazanin" w:hint="cs"/>
          <w:sz w:val="26"/>
          <w:szCs w:val="26"/>
          <w:rtl/>
          <w:lang w:bidi="fa-IR"/>
        </w:rPr>
        <w:t xml:space="preserve">پخش </w:t>
      </w:r>
      <w:r w:rsidR="00054EAE" w:rsidRPr="006F623B">
        <w:rPr>
          <w:rFonts w:cs="B Nazanin" w:hint="cs"/>
          <w:sz w:val="26"/>
          <w:szCs w:val="26"/>
          <w:rtl/>
          <w:lang w:bidi="fa-IR"/>
        </w:rPr>
        <w:t>مجاز</w:t>
      </w:r>
      <w:r w:rsidR="00CF1C9F"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  <w:r w:rsidR="009F1A18" w:rsidRPr="006F623B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F005D" w:rsidRPr="006F623B">
        <w:rPr>
          <w:rFonts w:cs="B Nazanin" w:hint="cs"/>
          <w:sz w:val="26"/>
          <w:szCs w:val="26"/>
          <w:rtl/>
          <w:lang w:bidi="fa-IR"/>
        </w:rPr>
        <w:t>مر</w:t>
      </w:r>
      <w:r w:rsidR="009B26E6" w:rsidRPr="006F623B">
        <w:rPr>
          <w:rFonts w:cs="B Nazanin" w:hint="cs"/>
          <w:sz w:val="26"/>
          <w:szCs w:val="26"/>
          <w:rtl/>
          <w:lang w:bidi="fa-IR"/>
        </w:rPr>
        <w:t>ا</w:t>
      </w:r>
      <w:r w:rsidR="00BF005D" w:rsidRPr="006F623B">
        <w:rPr>
          <w:rFonts w:cs="B Nazanin" w:hint="cs"/>
          <w:sz w:val="26"/>
          <w:szCs w:val="26"/>
          <w:rtl/>
          <w:lang w:bidi="fa-IR"/>
        </w:rPr>
        <w:t xml:space="preserve">کز درمان </w:t>
      </w:r>
      <w:r w:rsidR="00580041" w:rsidRPr="006F623B">
        <w:rPr>
          <w:rFonts w:cs="B Nazanin" w:hint="cs"/>
          <w:sz w:val="26"/>
          <w:szCs w:val="26"/>
          <w:rtl/>
          <w:lang w:bidi="fa-IR"/>
        </w:rPr>
        <w:t>اختلالات</w:t>
      </w:r>
      <w:r w:rsidR="00BF005D" w:rsidRPr="006F623B">
        <w:rPr>
          <w:rFonts w:cs="B Nazanin" w:hint="cs"/>
          <w:sz w:val="26"/>
          <w:szCs w:val="26"/>
          <w:rtl/>
          <w:lang w:bidi="fa-IR"/>
        </w:rPr>
        <w:t xml:space="preserve"> مصرف مواد</w:t>
      </w:r>
      <w:r w:rsidR="00BF005D" w:rsidRPr="006F623B">
        <w:rPr>
          <w:rFonts w:cs="B Nazanin" w:hint="cs"/>
          <w:sz w:val="26"/>
          <w:szCs w:val="26"/>
          <w:rtl/>
        </w:rPr>
        <w:t xml:space="preserve">        </w:t>
      </w:r>
      <w:r w:rsidR="00247ECF" w:rsidRPr="006F623B">
        <w:rPr>
          <w:rFonts w:cs="B Nazanin" w:hint="cs"/>
          <w:sz w:val="26"/>
          <w:szCs w:val="26"/>
          <w:rtl/>
        </w:rPr>
        <w:t xml:space="preserve">               </w:t>
      </w:r>
    </w:p>
    <w:p w:rsidR="002E679F" w:rsidRDefault="009942A9" w:rsidP="00C25C5D">
      <w:pPr>
        <w:pStyle w:val="ListParagraph"/>
        <w:bidi/>
        <w:spacing w:before="100" w:beforeAutospacing="1" w:after="100" w:afterAutospacing="1" w:line="240" w:lineRule="auto"/>
        <w:ind w:left="735"/>
        <w:jc w:val="lowKashida"/>
        <w:rPr>
          <w:rFonts w:cs="B Nazanin"/>
          <w:sz w:val="26"/>
          <w:szCs w:val="26"/>
          <w:rtl/>
          <w:lang w:bidi="fa-IR"/>
        </w:rPr>
      </w:pPr>
      <w:r w:rsidRPr="006F623B">
        <w:rPr>
          <w:rFonts w:cs="B Nazanin" w:hint="cs"/>
          <w:sz w:val="26"/>
          <w:szCs w:val="26"/>
          <w:rtl/>
          <w:lang w:bidi="fa-IR"/>
        </w:rPr>
        <w:t>6</w:t>
      </w:r>
      <w:r w:rsidR="00073315" w:rsidRPr="006F623B">
        <w:rPr>
          <w:rFonts w:cs="B Nazanin" w:hint="cs"/>
          <w:sz w:val="26"/>
          <w:szCs w:val="26"/>
          <w:rtl/>
          <w:lang w:bidi="fa-IR"/>
        </w:rPr>
        <w:t>-</w:t>
      </w:r>
      <w:r w:rsidR="00C25C5D">
        <w:rPr>
          <w:rFonts w:cs="B Nazanin" w:hint="cs"/>
          <w:b/>
          <w:sz w:val="26"/>
          <w:szCs w:val="26"/>
          <w:rtl/>
          <w:lang w:bidi="fa-IR"/>
        </w:rPr>
        <w:t>8</w:t>
      </w:r>
      <w:r w:rsidR="00483512" w:rsidRPr="006F623B">
        <w:rPr>
          <w:rFonts w:cs="B Nazanin" w:hint="cs"/>
          <w:b/>
          <w:sz w:val="26"/>
          <w:szCs w:val="26"/>
          <w:rtl/>
          <w:lang w:bidi="fa-IR"/>
        </w:rPr>
        <w:t xml:space="preserve">. </w:t>
      </w:r>
      <w:r w:rsidR="00C1160D" w:rsidRPr="006F623B">
        <w:rPr>
          <w:rFonts w:cs="B Nazanin" w:hint="cs"/>
          <w:sz w:val="26"/>
          <w:szCs w:val="26"/>
          <w:rtl/>
          <w:lang w:bidi="fa-IR"/>
        </w:rPr>
        <w:t>تشکیل پرونده بیماران خاص، صعب العلاج</w:t>
      </w:r>
      <w:r w:rsidR="0040443A" w:rsidRPr="006F623B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DD2F63"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  <w:r w:rsidR="00C1160D" w:rsidRPr="006F623B">
        <w:rPr>
          <w:rFonts w:cs="B Nazanin" w:hint="cs"/>
          <w:sz w:val="26"/>
          <w:szCs w:val="26"/>
          <w:rtl/>
          <w:lang w:bidi="fa-IR"/>
        </w:rPr>
        <w:t xml:space="preserve">جانبازان در دانشگاه متبوع از طریق ثبت در سامانه </w:t>
      </w:r>
      <w:r w:rsidR="00A47C01" w:rsidRPr="006F623B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F379DE" w:rsidRPr="006F623B">
        <w:rPr>
          <w:rFonts w:cs="B Nazanin" w:hint="cs"/>
          <w:sz w:val="26"/>
          <w:szCs w:val="26"/>
          <w:rtl/>
          <w:lang w:bidi="fa-IR"/>
        </w:rPr>
        <w:t>مرتبط</w:t>
      </w:r>
      <w:r w:rsidR="00C03A27"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  <w:r w:rsidR="00C1160D" w:rsidRPr="006F623B">
        <w:rPr>
          <w:rFonts w:cs="B Nazanin" w:hint="cs"/>
          <w:sz w:val="26"/>
          <w:szCs w:val="26"/>
          <w:rtl/>
          <w:lang w:bidi="fa-IR"/>
        </w:rPr>
        <w:t xml:space="preserve">و ارجاع </w:t>
      </w:r>
      <w:r w:rsidR="00990261" w:rsidRPr="006F623B">
        <w:rPr>
          <w:rFonts w:cs="B Nazanin" w:hint="cs"/>
          <w:sz w:val="26"/>
          <w:szCs w:val="26"/>
          <w:rtl/>
          <w:lang w:bidi="fa-IR"/>
        </w:rPr>
        <w:t xml:space="preserve">بیمار </w:t>
      </w:r>
      <w:r w:rsidR="00C1160D" w:rsidRPr="006F623B">
        <w:rPr>
          <w:rFonts w:cs="B Nazanin" w:hint="cs"/>
          <w:sz w:val="26"/>
          <w:szCs w:val="26"/>
          <w:rtl/>
          <w:lang w:bidi="fa-IR"/>
        </w:rPr>
        <w:t xml:space="preserve">به نزدیکترین داروخانه </w:t>
      </w:r>
      <w:r w:rsidR="00870414">
        <w:rPr>
          <w:rFonts w:cs="B Nazanin" w:hint="cs"/>
          <w:sz w:val="26"/>
          <w:szCs w:val="26"/>
          <w:rtl/>
          <w:lang w:bidi="fa-IR"/>
        </w:rPr>
        <w:t>واجد شرایط</w:t>
      </w:r>
      <w:r w:rsidR="00FE1E32"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  <w:r w:rsidR="00A072E0" w:rsidRPr="006F623B">
        <w:rPr>
          <w:rFonts w:cs="B Nazanin" w:hint="cs"/>
          <w:sz w:val="26"/>
          <w:szCs w:val="26"/>
          <w:rtl/>
          <w:lang w:bidi="fa-IR"/>
        </w:rPr>
        <w:t xml:space="preserve">محل سکونت </w:t>
      </w:r>
    </w:p>
    <w:p w:rsidR="009B07AB" w:rsidRPr="006F623B" w:rsidRDefault="009B07AB" w:rsidP="00873E12">
      <w:pPr>
        <w:pStyle w:val="ListParagraph"/>
        <w:bidi/>
        <w:spacing w:before="100" w:beforeAutospacing="1" w:after="100" w:afterAutospacing="1" w:line="240" w:lineRule="auto"/>
        <w:ind w:left="310"/>
        <w:jc w:val="lowKashida"/>
        <w:rPr>
          <w:rFonts w:cs="B Nazanin"/>
          <w:sz w:val="26"/>
          <w:szCs w:val="26"/>
          <w:rtl/>
          <w:lang w:bidi="fa-IR"/>
        </w:rPr>
      </w:pPr>
      <w:r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تبصره:</w:t>
      </w:r>
      <w:r w:rsidRPr="006F623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6F623B">
        <w:rPr>
          <w:rFonts w:cs="B Nazanin" w:hint="cs"/>
          <w:sz w:val="26"/>
          <w:szCs w:val="26"/>
          <w:rtl/>
          <w:lang w:bidi="fa-IR"/>
        </w:rPr>
        <w:t>در خصوص تأیید نسخه داروهای تحت کنترل بیمارانی که بیش از یک</w:t>
      </w:r>
      <w:r w:rsidR="008D2971"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F623B">
        <w:rPr>
          <w:rFonts w:cs="B Nazanin" w:hint="cs"/>
          <w:sz w:val="26"/>
          <w:szCs w:val="26"/>
          <w:rtl/>
          <w:lang w:bidi="fa-IR"/>
        </w:rPr>
        <w:t>سال از اولین دریافت آنها گذشته باشد تأیید مجدد شورای پزشکی یا پزشک معتمد الزامی است.</w:t>
      </w:r>
    </w:p>
    <w:p w:rsidR="00A25FD4" w:rsidRPr="006F623B" w:rsidRDefault="002F0501" w:rsidP="00BF4846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6F623B">
        <w:rPr>
          <w:rFonts w:cs="B Nazanin" w:hint="cs"/>
          <w:sz w:val="26"/>
          <w:szCs w:val="26"/>
          <w:rtl/>
          <w:lang w:bidi="fa-IR"/>
        </w:rPr>
        <w:t>7</w:t>
      </w:r>
      <w:r w:rsidR="003C0255" w:rsidRPr="006F623B">
        <w:rPr>
          <w:rFonts w:cs="B Nazanin" w:hint="cs"/>
          <w:sz w:val="26"/>
          <w:szCs w:val="26"/>
          <w:rtl/>
          <w:lang w:bidi="fa-IR"/>
        </w:rPr>
        <w:t>-</w:t>
      </w:r>
      <w:r w:rsidR="00C25C5D">
        <w:rPr>
          <w:rFonts w:cs="B Nazanin" w:hint="cs"/>
          <w:sz w:val="26"/>
          <w:szCs w:val="26"/>
          <w:rtl/>
          <w:lang w:bidi="fa-IR"/>
        </w:rPr>
        <w:t>8</w:t>
      </w:r>
      <w:r w:rsidR="003C0255" w:rsidRPr="006F623B">
        <w:rPr>
          <w:rFonts w:cs="B Nazanin" w:hint="cs"/>
          <w:sz w:val="26"/>
          <w:szCs w:val="26"/>
          <w:rtl/>
          <w:lang w:bidi="fa-IR"/>
        </w:rPr>
        <w:t xml:space="preserve">. </w:t>
      </w:r>
      <w:r w:rsidR="00ED66B0" w:rsidRPr="006F623B">
        <w:rPr>
          <w:rFonts w:cs="B Nazanin" w:hint="cs"/>
          <w:sz w:val="26"/>
          <w:szCs w:val="26"/>
          <w:rtl/>
          <w:lang w:bidi="fa-IR"/>
        </w:rPr>
        <w:t xml:space="preserve">تحویل </w:t>
      </w:r>
      <w:r w:rsidR="00443A0D" w:rsidRPr="006F623B">
        <w:rPr>
          <w:rFonts w:cs="B Nazanin" w:hint="cs"/>
          <w:sz w:val="26"/>
          <w:szCs w:val="26"/>
          <w:rtl/>
          <w:lang w:bidi="fa-IR"/>
        </w:rPr>
        <w:t>داروهای تحت کنترل مورد نیاز مراکز جراحی محدود</w:t>
      </w:r>
      <w:r w:rsidR="007F36EA" w:rsidRPr="006F623B">
        <w:rPr>
          <w:rFonts w:cs="B Nazanin" w:hint="cs"/>
          <w:sz w:val="26"/>
          <w:szCs w:val="26"/>
          <w:rtl/>
          <w:lang w:bidi="fa-IR"/>
        </w:rPr>
        <w:t xml:space="preserve"> و سایر م</w:t>
      </w:r>
      <w:r w:rsidR="00ED3724" w:rsidRPr="006F623B">
        <w:rPr>
          <w:rFonts w:cs="B Nazanin" w:hint="cs"/>
          <w:sz w:val="26"/>
          <w:szCs w:val="26"/>
          <w:rtl/>
          <w:lang w:bidi="fa-IR"/>
        </w:rPr>
        <w:t>و</w:t>
      </w:r>
      <w:r w:rsidR="007F36EA" w:rsidRPr="006F623B">
        <w:rPr>
          <w:rFonts w:cs="B Nazanin" w:hint="cs"/>
          <w:sz w:val="26"/>
          <w:szCs w:val="26"/>
          <w:rtl/>
          <w:lang w:bidi="fa-IR"/>
        </w:rPr>
        <w:t xml:space="preserve">سسات درمانی بعد از تاًیید معاونت درمان </w:t>
      </w:r>
      <w:r w:rsidR="00726244" w:rsidRPr="006F623B">
        <w:rPr>
          <w:rFonts w:cs="B Nazanin" w:hint="cs"/>
          <w:sz w:val="26"/>
          <w:szCs w:val="26"/>
          <w:rtl/>
          <w:lang w:bidi="fa-IR"/>
        </w:rPr>
        <w:t xml:space="preserve">بر اساس نوع فعالیت و فهرست داروهای مربوطه از طریق </w:t>
      </w:r>
      <w:r w:rsidR="003C1C40" w:rsidRPr="006F623B">
        <w:rPr>
          <w:rFonts w:cs="B Nazanin" w:hint="cs"/>
          <w:sz w:val="26"/>
          <w:szCs w:val="26"/>
          <w:rtl/>
          <w:lang w:bidi="fa-IR"/>
        </w:rPr>
        <w:t xml:space="preserve">سامانه </w:t>
      </w:r>
      <w:r w:rsidR="001002BB" w:rsidRPr="006F623B">
        <w:rPr>
          <w:rFonts w:cs="B Nazanin" w:hint="cs"/>
          <w:sz w:val="26"/>
          <w:szCs w:val="26"/>
          <w:rtl/>
          <w:lang w:bidi="fa-IR"/>
        </w:rPr>
        <w:t>صدور</w:t>
      </w:r>
      <w:r w:rsidR="003C1C40" w:rsidRPr="006F623B">
        <w:rPr>
          <w:rFonts w:cs="B Nazanin"/>
          <w:sz w:val="26"/>
          <w:szCs w:val="26"/>
          <w:rtl/>
          <w:lang w:bidi="fa-IR"/>
        </w:rPr>
        <w:t xml:space="preserve"> فاکتور الکترون</w:t>
      </w:r>
      <w:r w:rsidR="003C1C40" w:rsidRPr="006F623B">
        <w:rPr>
          <w:rFonts w:cs="B Nazanin" w:hint="cs"/>
          <w:sz w:val="26"/>
          <w:szCs w:val="26"/>
          <w:rtl/>
          <w:lang w:bidi="fa-IR"/>
        </w:rPr>
        <w:t>ی</w:t>
      </w:r>
      <w:r w:rsidR="003C1C40" w:rsidRPr="006F623B">
        <w:rPr>
          <w:rFonts w:cs="B Nazanin" w:hint="eastAsia"/>
          <w:sz w:val="26"/>
          <w:szCs w:val="26"/>
          <w:rtl/>
          <w:lang w:bidi="fa-IR"/>
        </w:rPr>
        <w:t>ک</w:t>
      </w:r>
      <w:r w:rsidR="003C1C40" w:rsidRPr="006F623B">
        <w:rPr>
          <w:rFonts w:cs="B Nazanin" w:hint="cs"/>
          <w:sz w:val="26"/>
          <w:szCs w:val="26"/>
          <w:rtl/>
          <w:lang w:bidi="fa-IR"/>
        </w:rPr>
        <w:t xml:space="preserve"> به </w:t>
      </w:r>
      <w:r w:rsidR="00726244" w:rsidRPr="006F623B">
        <w:rPr>
          <w:rFonts w:cs="B Nazanin" w:hint="cs"/>
          <w:sz w:val="26"/>
          <w:szCs w:val="26"/>
          <w:rtl/>
          <w:lang w:bidi="fa-IR"/>
        </w:rPr>
        <w:t xml:space="preserve">نزدیکترین داروخانه </w:t>
      </w:r>
      <w:r w:rsidR="00870414">
        <w:rPr>
          <w:rFonts w:cs="B Nazanin" w:hint="cs"/>
          <w:sz w:val="26"/>
          <w:szCs w:val="26"/>
          <w:rtl/>
          <w:lang w:bidi="fa-IR"/>
        </w:rPr>
        <w:t>واجد شرایط</w:t>
      </w:r>
      <w:r w:rsidR="00BF4846">
        <w:rPr>
          <w:rFonts w:cs="B Nazanin" w:hint="cs"/>
          <w:sz w:val="26"/>
          <w:szCs w:val="26"/>
          <w:rtl/>
          <w:lang w:bidi="fa-IR"/>
        </w:rPr>
        <w:t>.</w:t>
      </w:r>
    </w:p>
    <w:p w:rsidR="00AB4B88" w:rsidRDefault="00C25C5D" w:rsidP="00D464F6">
      <w:pPr>
        <w:pStyle w:val="ListParagraph"/>
        <w:bidi/>
        <w:spacing w:before="100" w:beforeAutospacing="1" w:after="100" w:afterAutospacing="1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>8</w:t>
      </w:r>
      <w:r w:rsidR="00AB4B88" w:rsidRPr="006F623B">
        <w:rPr>
          <w:rFonts w:cs="B Nazanin" w:hint="cs"/>
          <w:sz w:val="26"/>
          <w:szCs w:val="26"/>
          <w:rtl/>
        </w:rPr>
        <w:t>-</w:t>
      </w:r>
      <w:r w:rsidR="002F0501" w:rsidRPr="006F623B">
        <w:rPr>
          <w:rFonts w:cs="B Nazanin" w:hint="cs"/>
          <w:sz w:val="26"/>
          <w:szCs w:val="26"/>
          <w:rtl/>
        </w:rPr>
        <w:t>8</w:t>
      </w:r>
      <w:r w:rsidR="00AB4B88" w:rsidRPr="006F623B">
        <w:rPr>
          <w:rFonts w:cs="B Nazanin" w:hint="cs"/>
          <w:sz w:val="26"/>
          <w:szCs w:val="26"/>
          <w:rtl/>
        </w:rPr>
        <w:t xml:space="preserve">. </w:t>
      </w:r>
      <w:r w:rsidR="00C306B5" w:rsidRPr="006F623B">
        <w:rPr>
          <w:rFonts w:cs="B Nazanin" w:hint="cs"/>
          <w:sz w:val="26"/>
          <w:szCs w:val="26"/>
          <w:rtl/>
        </w:rPr>
        <w:t xml:space="preserve">نظارت بر </w:t>
      </w:r>
      <w:r w:rsidR="00AB4B88" w:rsidRPr="006F623B">
        <w:rPr>
          <w:rFonts w:cs="B Nazanin" w:hint="cs"/>
          <w:sz w:val="26"/>
          <w:szCs w:val="26"/>
          <w:rtl/>
          <w:lang w:bidi="fa-IR"/>
        </w:rPr>
        <w:t>ت</w:t>
      </w:r>
      <w:r w:rsidR="00D464F6">
        <w:rPr>
          <w:rFonts w:cs="B Nazanin" w:hint="cs"/>
          <w:sz w:val="26"/>
          <w:szCs w:val="26"/>
          <w:rtl/>
          <w:lang w:bidi="fa-IR"/>
        </w:rPr>
        <w:t>أ</w:t>
      </w:r>
      <w:r w:rsidR="00AB4B88" w:rsidRPr="006F623B">
        <w:rPr>
          <w:rFonts w:cs="B Nazanin" w:hint="cs"/>
          <w:sz w:val="26"/>
          <w:szCs w:val="26"/>
          <w:rtl/>
          <w:lang w:bidi="fa-IR"/>
        </w:rPr>
        <w:t xml:space="preserve">مین داروی تحت کنترل </w:t>
      </w:r>
      <w:r w:rsidR="00AB4B88" w:rsidRPr="006F623B">
        <w:rPr>
          <w:rFonts w:cs="B Nazanin" w:hint="cs"/>
          <w:sz w:val="26"/>
          <w:szCs w:val="26"/>
          <w:rtl/>
        </w:rPr>
        <w:t xml:space="preserve">اداره کل زندانها (واحدهای استانی) </w:t>
      </w:r>
      <w:r w:rsidR="00AB4B88" w:rsidRPr="006F623B">
        <w:rPr>
          <w:rFonts w:cs="B Nazanin" w:hint="cs"/>
          <w:sz w:val="26"/>
          <w:szCs w:val="26"/>
          <w:rtl/>
          <w:lang w:bidi="fa-IR"/>
        </w:rPr>
        <w:t>از شرکت پخش مجاز مطابق سهمیه اعلا</w:t>
      </w:r>
      <w:r w:rsidR="0002694F" w:rsidRPr="006F623B">
        <w:rPr>
          <w:rFonts w:cs="B Nazanin" w:hint="cs"/>
          <w:sz w:val="26"/>
          <w:szCs w:val="26"/>
          <w:rtl/>
          <w:lang w:bidi="fa-IR"/>
        </w:rPr>
        <w:t>می</w:t>
      </w:r>
      <w:r w:rsidR="00AB4B88" w:rsidRPr="006F623B">
        <w:rPr>
          <w:rFonts w:cs="B Nazanin" w:hint="cs"/>
          <w:sz w:val="26"/>
          <w:szCs w:val="26"/>
          <w:rtl/>
          <w:lang w:bidi="fa-IR"/>
        </w:rPr>
        <w:t xml:space="preserve"> اداره کل از طریق ثبت در </w:t>
      </w:r>
      <w:r w:rsidR="002815C2" w:rsidRPr="006F623B">
        <w:rPr>
          <w:rFonts w:cs="B Nazanin" w:hint="cs"/>
          <w:sz w:val="26"/>
          <w:szCs w:val="26"/>
          <w:rtl/>
          <w:lang w:bidi="fa-IR"/>
        </w:rPr>
        <w:t xml:space="preserve">سامانه </w:t>
      </w:r>
      <w:r w:rsidR="00B75515">
        <w:rPr>
          <w:rFonts w:cs="B Nazanin" w:hint="cs"/>
          <w:sz w:val="26"/>
          <w:szCs w:val="26"/>
          <w:rtl/>
          <w:lang w:bidi="fa-IR"/>
        </w:rPr>
        <w:t>مرتبط</w:t>
      </w:r>
      <w:r w:rsidR="00560753">
        <w:rPr>
          <w:rFonts w:cs="B Nazanin" w:hint="cs"/>
          <w:sz w:val="26"/>
          <w:szCs w:val="26"/>
          <w:rtl/>
          <w:lang w:bidi="fa-IR"/>
        </w:rPr>
        <w:t>.</w:t>
      </w:r>
      <w:r w:rsidR="00AB4B88"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2802DA" w:rsidRDefault="002802DA" w:rsidP="002802DA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981"/>
        <w:gridCol w:w="3067"/>
        <w:gridCol w:w="3308"/>
      </w:tblGrid>
      <w:tr w:rsidR="002802DA" w:rsidRPr="000C1D02" w:rsidTr="007A65B5">
        <w:trPr>
          <w:trHeight w:val="356"/>
          <w:jc w:val="center"/>
        </w:trPr>
        <w:tc>
          <w:tcPr>
            <w:tcW w:w="818" w:type="dxa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عنوان</w:t>
            </w:r>
          </w:p>
        </w:tc>
        <w:tc>
          <w:tcPr>
            <w:tcW w:w="2981" w:type="dxa"/>
            <w:vAlign w:val="center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تهیه کننده</w:t>
            </w:r>
          </w:p>
        </w:tc>
        <w:tc>
          <w:tcPr>
            <w:tcW w:w="3067" w:type="dxa"/>
            <w:vAlign w:val="center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تأيي</w:t>
            </w:r>
            <w:r w:rsidRPr="000C1D02">
              <w:rPr>
                <w:rFonts w:cs="B Nazanin"/>
                <w:bCs/>
                <w:i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تصویب کننده</w:t>
            </w:r>
          </w:p>
        </w:tc>
      </w:tr>
      <w:tr w:rsidR="002802DA" w:rsidRPr="000C1D02" w:rsidTr="007A65B5">
        <w:trPr>
          <w:trHeight w:val="738"/>
          <w:jc w:val="center"/>
        </w:trPr>
        <w:tc>
          <w:tcPr>
            <w:tcW w:w="818" w:type="dxa"/>
          </w:tcPr>
          <w:p w:rsidR="002802DA" w:rsidRPr="00925A72" w:rsidRDefault="002802DA" w:rsidP="007A65B5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سِمت</w:t>
            </w:r>
          </w:p>
          <w:p w:rsidR="002802DA" w:rsidRPr="00925A72" w:rsidRDefault="002802DA" w:rsidP="007A65B5">
            <w:pPr>
              <w:tabs>
                <w:tab w:val="center" w:pos="246"/>
              </w:tabs>
              <w:jc w:val="center"/>
              <w:rPr>
                <w:rFonts w:cs="B Nazanin"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نام</w:t>
            </w:r>
          </w:p>
        </w:tc>
        <w:tc>
          <w:tcPr>
            <w:tcW w:w="2981" w:type="dxa"/>
            <w:vAlign w:val="center"/>
          </w:tcPr>
          <w:p w:rsidR="002802DA" w:rsidRPr="00925A72" w:rsidRDefault="00830562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 </w:t>
            </w:r>
            <w:r w:rsidR="002802DA"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برومند صالح</w:t>
            </w:r>
          </w:p>
        </w:tc>
        <w:tc>
          <w:tcPr>
            <w:tcW w:w="3067" w:type="dxa"/>
            <w:vAlign w:val="center"/>
          </w:tcPr>
          <w:p w:rsidR="002802DA" w:rsidRPr="00925A72" w:rsidRDefault="002802DA" w:rsidP="007A65B5">
            <w:pPr>
              <w:jc w:val="center"/>
              <w:rPr>
                <w:rFonts w:cs="B Nazanin"/>
                <w:b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مدیر کل امور دارو و مواد تحت کنترل</w:t>
            </w:r>
          </w:p>
          <w:p w:rsidR="002802DA" w:rsidRPr="00925A72" w:rsidRDefault="002802DA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sz w:val="22"/>
                <w:szCs w:val="22"/>
                <w:rtl/>
              </w:rPr>
              <w:t>محمدی</w:t>
            </w:r>
          </w:p>
        </w:tc>
        <w:tc>
          <w:tcPr>
            <w:tcW w:w="3308" w:type="dxa"/>
            <w:vAlign w:val="center"/>
          </w:tcPr>
          <w:p w:rsidR="002802DA" w:rsidRPr="00925A72" w:rsidRDefault="002802DA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معاون وزیر و رئیس سازمان غذا و دارو</w:t>
            </w:r>
          </w:p>
          <w:p w:rsidR="002802DA" w:rsidRPr="00925A72" w:rsidRDefault="002802DA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شانه ساز</w:t>
            </w:r>
          </w:p>
        </w:tc>
      </w:tr>
    </w:tbl>
    <w:p w:rsidR="00837E5B" w:rsidRDefault="00837E5B" w:rsidP="00702034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9-</w:t>
      </w:r>
      <w:r w:rsidR="00C25C5D">
        <w:rPr>
          <w:rFonts w:cs="B Nazanin" w:hint="cs"/>
          <w:sz w:val="26"/>
          <w:szCs w:val="26"/>
          <w:rtl/>
          <w:lang w:bidi="fa-IR"/>
        </w:rPr>
        <w:t>8</w:t>
      </w:r>
      <w:r w:rsidR="00B92A1C">
        <w:rPr>
          <w:rFonts w:cs="B Nazanin" w:hint="cs"/>
          <w:sz w:val="26"/>
          <w:szCs w:val="26"/>
          <w:rtl/>
          <w:lang w:bidi="fa-IR"/>
        </w:rPr>
        <w:t xml:space="preserve">. </w:t>
      </w:r>
      <w:r>
        <w:rPr>
          <w:rFonts w:cs="B Nazanin" w:hint="cs"/>
          <w:sz w:val="26"/>
          <w:szCs w:val="26"/>
          <w:rtl/>
          <w:lang w:bidi="fa-IR"/>
        </w:rPr>
        <w:t xml:space="preserve">مجوز فعالیت داروخانه </w:t>
      </w:r>
      <w:r w:rsidR="003D30CC">
        <w:rPr>
          <w:rFonts w:cs="B Nazanin" w:hint="cs"/>
          <w:sz w:val="26"/>
          <w:szCs w:val="26"/>
          <w:rtl/>
          <w:lang w:bidi="fa-IR"/>
        </w:rPr>
        <w:t xml:space="preserve">واجد شرایط </w:t>
      </w:r>
      <w:r>
        <w:rPr>
          <w:rFonts w:cs="B Nazanin" w:hint="cs"/>
          <w:sz w:val="26"/>
          <w:szCs w:val="26"/>
          <w:rtl/>
          <w:lang w:bidi="fa-IR"/>
        </w:rPr>
        <w:t xml:space="preserve">در خصوص </w:t>
      </w:r>
      <w:r w:rsidR="00560753">
        <w:rPr>
          <w:rFonts w:cs="B Nazanin" w:hint="cs"/>
          <w:sz w:val="26"/>
          <w:szCs w:val="26"/>
          <w:rtl/>
          <w:lang w:bidi="fa-IR"/>
        </w:rPr>
        <w:t xml:space="preserve">توزیع و عرضه </w:t>
      </w:r>
      <w:r>
        <w:rPr>
          <w:rFonts w:cs="B Nazanin" w:hint="cs"/>
          <w:sz w:val="26"/>
          <w:szCs w:val="26"/>
          <w:rtl/>
          <w:lang w:bidi="fa-IR"/>
        </w:rPr>
        <w:t>داروهای تحت کنترل به مدت یک سال توسط دانشگاه متبوع صادر می گردد</w:t>
      </w:r>
      <w:r w:rsidR="00702034">
        <w:rPr>
          <w:rFonts w:cs="B Nazanin" w:hint="cs"/>
          <w:sz w:val="26"/>
          <w:szCs w:val="26"/>
          <w:rtl/>
          <w:lang w:bidi="fa-IR"/>
        </w:rPr>
        <w:t xml:space="preserve"> و در صورت رضایت از عملکرد تمدید آن توسط دانشگاه بلامانع است.</w:t>
      </w:r>
    </w:p>
    <w:p w:rsidR="00837E5B" w:rsidRDefault="00837E5B" w:rsidP="00463504">
      <w:pPr>
        <w:pStyle w:val="ListParagraph"/>
        <w:bidi/>
        <w:spacing w:before="100" w:beforeAutospacing="1" w:after="100" w:afterAutospacing="1" w:line="240" w:lineRule="auto"/>
        <w:ind w:left="310"/>
        <w:jc w:val="lowKashida"/>
        <w:rPr>
          <w:rFonts w:cs="B Nazanin"/>
          <w:sz w:val="26"/>
          <w:szCs w:val="26"/>
          <w:rtl/>
          <w:lang w:bidi="fa-IR"/>
        </w:rPr>
      </w:pPr>
      <w:r w:rsidRPr="00837E5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تبصره</w:t>
      </w:r>
      <w:r>
        <w:rPr>
          <w:rFonts w:cs="B Nazanin" w:hint="cs"/>
          <w:sz w:val="26"/>
          <w:szCs w:val="26"/>
          <w:rtl/>
          <w:lang w:bidi="fa-IR"/>
        </w:rPr>
        <w:t>:</w:t>
      </w:r>
      <w:r w:rsidR="007815FC">
        <w:rPr>
          <w:rFonts w:cs="B Nazanin" w:hint="cs"/>
          <w:sz w:val="26"/>
          <w:szCs w:val="26"/>
          <w:rtl/>
          <w:lang w:bidi="fa-IR"/>
        </w:rPr>
        <w:t xml:space="preserve"> چنانچه</w:t>
      </w:r>
      <w:r>
        <w:rPr>
          <w:rFonts w:cs="B Nazanin" w:hint="cs"/>
          <w:sz w:val="26"/>
          <w:szCs w:val="26"/>
          <w:rtl/>
          <w:lang w:bidi="fa-IR"/>
        </w:rPr>
        <w:t xml:space="preserve"> داروخانه واجد شرایط بعد از 2 ماه اقدام </w:t>
      </w:r>
      <w:r w:rsidR="007815FC">
        <w:rPr>
          <w:rFonts w:cs="B Nazanin" w:hint="cs"/>
          <w:sz w:val="26"/>
          <w:szCs w:val="26"/>
          <w:rtl/>
          <w:lang w:bidi="fa-IR"/>
        </w:rPr>
        <w:t>به فعالیت ننماید</w:t>
      </w:r>
      <w:r>
        <w:rPr>
          <w:rFonts w:cs="B Nazanin" w:hint="cs"/>
          <w:sz w:val="26"/>
          <w:szCs w:val="26"/>
          <w:rtl/>
          <w:lang w:bidi="fa-IR"/>
        </w:rPr>
        <w:t xml:space="preserve">، مجوز </w:t>
      </w:r>
      <w:r w:rsidR="007815FC">
        <w:rPr>
          <w:rFonts w:cs="B Nazanin" w:hint="cs"/>
          <w:sz w:val="26"/>
          <w:szCs w:val="26"/>
          <w:rtl/>
          <w:lang w:bidi="fa-IR"/>
        </w:rPr>
        <w:t xml:space="preserve">صادره </w:t>
      </w:r>
      <w:r w:rsidR="00463504">
        <w:rPr>
          <w:rFonts w:cs="B Nazanin" w:hint="cs"/>
          <w:sz w:val="26"/>
          <w:szCs w:val="26"/>
          <w:rtl/>
          <w:lang w:bidi="fa-IR"/>
        </w:rPr>
        <w:t>رأسا</w:t>
      </w:r>
      <w:r w:rsidR="007815FC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باطل می گردد. </w:t>
      </w:r>
    </w:p>
    <w:p w:rsidR="00F05F26" w:rsidRDefault="00C25C5D" w:rsidP="00C25C5D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Mitra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10</w:t>
      </w:r>
      <w:r w:rsidR="00F05F26" w:rsidRPr="006F623B">
        <w:rPr>
          <w:rFonts w:cs="B Nazanin" w:hint="cs"/>
          <w:sz w:val="26"/>
          <w:szCs w:val="26"/>
          <w:rtl/>
          <w:lang w:bidi="fa-IR"/>
        </w:rPr>
        <w:t>-</w:t>
      </w:r>
      <w:r>
        <w:rPr>
          <w:rFonts w:cs="B Nazanin" w:hint="cs"/>
          <w:sz w:val="26"/>
          <w:szCs w:val="26"/>
          <w:rtl/>
          <w:lang w:bidi="fa-IR"/>
        </w:rPr>
        <w:t>8</w:t>
      </w:r>
      <w:r w:rsidR="00F05F26" w:rsidRPr="006F623B">
        <w:rPr>
          <w:rFonts w:cs="B Nazanin" w:hint="cs"/>
          <w:sz w:val="26"/>
          <w:szCs w:val="26"/>
          <w:rtl/>
          <w:lang w:bidi="fa-IR"/>
        </w:rPr>
        <w:t xml:space="preserve">. برخورد با تخلفات بر اساس </w:t>
      </w:r>
      <w:r w:rsidR="0047248C" w:rsidRPr="006F623B">
        <w:rPr>
          <w:rFonts w:cs="B Nazanin" w:hint="cs"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sz w:val="26"/>
          <w:szCs w:val="26"/>
          <w:rtl/>
          <w:lang w:bidi="fa-IR"/>
        </w:rPr>
        <w:t>9</w:t>
      </w:r>
      <w:r w:rsidR="00F05F26" w:rsidRPr="006F623B">
        <w:rPr>
          <w:rFonts w:cs="B Nazanin" w:hint="cs"/>
          <w:sz w:val="26"/>
          <w:szCs w:val="26"/>
          <w:rtl/>
          <w:lang w:bidi="fa-IR"/>
        </w:rPr>
        <w:t xml:space="preserve"> این ضابطه</w:t>
      </w:r>
    </w:p>
    <w:p w:rsidR="00F346AC" w:rsidRPr="006F623B" w:rsidRDefault="0047248C" w:rsidP="00B92A1C">
      <w:pPr>
        <w:pStyle w:val="ListParagraph"/>
        <w:bidi/>
        <w:spacing w:before="100" w:beforeAutospacing="1" w:after="100" w:afterAutospacing="1" w:line="240" w:lineRule="auto"/>
        <w:ind w:left="310"/>
        <w:jc w:val="lowKashida"/>
        <w:rPr>
          <w:rFonts w:ascii="Times New Roman" w:eastAsia="Times New Roman" w:hAnsi="Times New Roman" w:cs="B Nazanin"/>
          <w:b/>
          <w:bCs/>
          <w:color w:val="1F3864" w:themeColor="accent5" w:themeShade="80"/>
          <w:sz w:val="26"/>
          <w:szCs w:val="26"/>
          <w:rtl/>
          <w:lang w:bidi="fa-IR"/>
        </w:rPr>
      </w:pPr>
      <w:r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ماده </w:t>
      </w:r>
      <w:r w:rsidR="00B92A1C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9</w:t>
      </w:r>
      <w:r w:rsidR="00A5735C"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. </w:t>
      </w:r>
      <w:r w:rsidR="00F346AC"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بر</w:t>
      </w:r>
      <w:r w:rsidR="00C03145"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خورد</w:t>
      </w:r>
      <w:r w:rsidR="00F346AC"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 با تخلفات</w:t>
      </w:r>
    </w:p>
    <w:p w:rsidR="00101B4F" w:rsidRPr="006F623B" w:rsidRDefault="00101B4F" w:rsidP="00C25C5D">
      <w:pPr>
        <w:pStyle w:val="ListParagraph"/>
        <w:bidi/>
        <w:spacing w:before="100" w:beforeAutospacing="1" w:after="100" w:afterAutospacing="1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1-</w:t>
      </w:r>
      <w:r w:rsidR="00C25C5D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9</w:t>
      </w:r>
      <w:r w:rsidRPr="006F623B">
        <w:rPr>
          <w:rFonts w:cs="B Nazanin" w:hint="cs"/>
          <w:sz w:val="26"/>
          <w:szCs w:val="26"/>
          <w:rtl/>
          <w:lang w:bidi="fa-IR"/>
        </w:rPr>
        <w:t xml:space="preserve">. </w:t>
      </w:r>
      <w:r w:rsidR="00C56480"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داروخانه </w:t>
      </w:r>
    </w:p>
    <w:p w:rsidR="00F346AC" w:rsidRPr="006F623B" w:rsidRDefault="00F346AC" w:rsidP="0080534D">
      <w:pPr>
        <w:pStyle w:val="ListParagraph"/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6F623B">
        <w:rPr>
          <w:rFonts w:cs="B Nazanin" w:hint="cs"/>
          <w:sz w:val="26"/>
          <w:szCs w:val="26"/>
          <w:rtl/>
          <w:lang w:bidi="fa-IR"/>
        </w:rPr>
        <w:t>در صورت تخطی داروخانه از مفاد این ضابطه</w:t>
      </w:r>
      <w:r w:rsidR="00464F61" w:rsidRPr="006F623B">
        <w:rPr>
          <w:rFonts w:cs="B Nazanin" w:hint="cs"/>
          <w:sz w:val="26"/>
          <w:szCs w:val="26"/>
          <w:rtl/>
          <w:lang w:bidi="fa-IR"/>
        </w:rPr>
        <w:t>،</w:t>
      </w:r>
      <w:r w:rsidRPr="006F623B">
        <w:rPr>
          <w:rFonts w:cs="B Nazanin" w:hint="cs"/>
          <w:sz w:val="26"/>
          <w:szCs w:val="26"/>
          <w:rtl/>
          <w:lang w:bidi="fa-IR"/>
        </w:rPr>
        <w:t xml:space="preserve"> موضوع در کمیسیون قانونی</w:t>
      </w:r>
      <w:r w:rsidR="008C2FC5"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دانشگاه</w:t>
      </w:r>
      <w:r w:rsidR="0078600C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</w:t>
      </w: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مطرح و </w:t>
      </w:r>
      <w:r w:rsidR="003745FE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با</w:t>
      </w:r>
      <w:r w:rsidR="00C3770D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تشخیص </w:t>
      </w:r>
      <w:r w:rsidR="00021849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کمیسیون</w:t>
      </w:r>
      <w:r w:rsidR="00E5252D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</w:t>
      </w:r>
      <w:r w:rsidR="00021849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34161A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متناسب با نوع تخلف </w:t>
      </w:r>
      <w:r w:rsidR="008846B5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به </w:t>
      </w:r>
      <w:r w:rsidR="00260255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یک یا چند مورد از موارد به </w:t>
      </w:r>
      <w:r w:rsidR="008846B5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شرح ذیل </w:t>
      </w:r>
      <w:r w:rsidR="003745FE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اقدام </w:t>
      </w:r>
      <w:r w:rsidR="00422F24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می</w:t>
      </w:r>
      <w:r w:rsidR="00BE6FF0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‌</w:t>
      </w:r>
      <w:r w:rsidR="00464F61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گردد</w:t>
      </w:r>
      <w:r w:rsidR="00085815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:</w:t>
      </w:r>
    </w:p>
    <w:p w:rsidR="00E86C4C" w:rsidRPr="006F623B" w:rsidRDefault="00F73023" w:rsidP="00C25C5D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1</w:t>
      </w:r>
      <w:r w:rsidR="00073315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-</w:t>
      </w:r>
      <w:r w:rsidR="003D2B6D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1</w:t>
      </w:r>
      <w:r w:rsidR="00073315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-</w:t>
      </w:r>
      <w:r w:rsidR="00C25C5D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9</w:t>
      </w:r>
      <w:r w:rsidR="00252CA9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.</w:t>
      </w:r>
      <w:r w:rsidR="003D2B6D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CE451C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3D2B6D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اخطار کتبی به مسئول فنی و موسس داروخانه </w:t>
      </w:r>
      <w:r w:rsidR="00FD53C9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با </w:t>
      </w:r>
      <w:r w:rsidR="003D2B6D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درج در پرونده</w:t>
      </w:r>
      <w:r w:rsidR="00E86C4C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</w:p>
    <w:p w:rsidR="00C034FD" w:rsidRPr="006F623B" w:rsidRDefault="00C034FD" w:rsidP="00CA4849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2-1-</w:t>
      </w:r>
      <w:r w:rsidR="00C25C5D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9</w:t>
      </w: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. </w:t>
      </w:r>
      <w:r w:rsidR="00CA4849" w:rsidRPr="006F623B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قطع سهمیه دارو</w:t>
      </w:r>
      <w:r w:rsidR="00CA4849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 تحت کنترل و گزارش به بیمه جهت قطع همکاری تا اطلاع ثانوی</w:t>
      </w:r>
    </w:p>
    <w:p w:rsidR="00CA4849" w:rsidRDefault="00016E6E" w:rsidP="00CA4849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3-1-</w:t>
      </w:r>
      <w:r w:rsidR="00C25C5D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9</w:t>
      </w: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. </w:t>
      </w:r>
      <w:r w:rsidR="00CA4849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تعلیق</w:t>
      </w:r>
      <w:r w:rsidR="00CA4849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صلاحیت مسئول فنی</w:t>
      </w:r>
      <w:r w:rsidR="00CA4849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به مدت 1 تا 3 ماه</w:t>
      </w:r>
    </w:p>
    <w:p w:rsidR="00B33B65" w:rsidRDefault="00016E6E" w:rsidP="00C25C5D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4-1-</w:t>
      </w:r>
      <w:r w:rsidR="00C25C5D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9</w:t>
      </w:r>
      <w:r w:rsidR="00E5541E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. </w:t>
      </w:r>
      <w:r w:rsidR="00F57378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حذف داروخانه از فهرست داروخانه های </w:t>
      </w:r>
      <w:r w:rsidR="00870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واجد شرایط </w:t>
      </w:r>
    </w:p>
    <w:p w:rsidR="00246A52" w:rsidRDefault="00ED6FB2" w:rsidP="00C25C5D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5-1-</w:t>
      </w:r>
      <w:r w:rsidR="00C25C5D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9</w:t>
      </w:r>
      <w:r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.</w:t>
      </w:r>
      <w:r w:rsidRPr="006F623B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1251EC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تعطیلی </w:t>
      </w:r>
      <w:r w:rsidR="007B3D0E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موقت </w:t>
      </w:r>
      <w:r w:rsidR="001251EC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داروخانه</w:t>
      </w:r>
      <w:r w:rsidR="00246A52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و </w:t>
      </w:r>
      <w:r w:rsidR="00246A52" w:rsidRPr="006F623B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ارجاع پرونده به </w:t>
      </w:r>
      <w:r w:rsidR="00246A52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مراجع قانونی رسیدگی به جرائم پزشکی و </w:t>
      </w:r>
      <w:r w:rsidR="00246A52" w:rsidRPr="006F623B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مراجع قضایی</w:t>
      </w:r>
    </w:p>
    <w:p w:rsidR="001412AB" w:rsidRDefault="001412AB" w:rsidP="001412AB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:rsidR="00AA5FF0" w:rsidRPr="006F623B" w:rsidRDefault="003D2B6D" w:rsidP="00C25C5D">
      <w:pPr>
        <w:pStyle w:val="ListParagraph"/>
        <w:bidi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B Nazanin"/>
          <w:b/>
          <w:bCs/>
          <w:color w:val="1F3864" w:themeColor="accent5" w:themeShade="80"/>
          <w:sz w:val="26"/>
          <w:szCs w:val="26"/>
          <w:rtl/>
          <w:lang w:bidi="fa-IR"/>
        </w:rPr>
      </w:pPr>
      <w:r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2</w:t>
      </w:r>
      <w:r w:rsidR="00073315"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-</w:t>
      </w:r>
      <w:r w:rsidR="00C25C5D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9</w:t>
      </w:r>
      <w:r w:rsidR="00252CA9"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.</w:t>
      </w:r>
      <w:r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 </w:t>
      </w:r>
      <w:r w:rsidR="00AA5FF0"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>شرکت پخش</w:t>
      </w:r>
      <w:r w:rsidR="000C336F"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 مجاز</w:t>
      </w:r>
    </w:p>
    <w:p w:rsidR="003D2B6D" w:rsidRPr="006F623B" w:rsidRDefault="003D2B6D" w:rsidP="00DF76BA">
      <w:pPr>
        <w:pStyle w:val="ListParagraph"/>
        <w:bidi/>
        <w:spacing w:before="100" w:beforeAutospacing="1" w:after="100" w:afterAutospacing="1" w:line="240" w:lineRule="auto"/>
        <w:ind w:left="735"/>
        <w:jc w:val="lowKashida"/>
        <w:rPr>
          <w:rFonts w:cs="B Nazanin"/>
          <w:sz w:val="26"/>
          <w:szCs w:val="26"/>
          <w:rtl/>
          <w:lang w:bidi="fa-IR"/>
        </w:rPr>
      </w:pPr>
      <w:r w:rsidRPr="006F623B">
        <w:rPr>
          <w:rFonts w:cs="B Nazanin" w:hint="cs"/>
          <w:sz w:val="26"/>
          <w:szCs w:val="26"/>
          <w:rtl/>
          <w:lang w:bidi="fa-IR"/>
        </w:rPr>
        <w:t xml:space="preserve">در صورت تخطی شرکت پخش </w:t>
      </w:r>
      <w:r w:rsidR="000C336F" w:rsidRPr="006F623B">
        <w:rPr>
          <w:rFonts w:cs="B Nazanin" w:hint="cs"/>
          <w:sz w:val="26"/>
          <w:szCs w:val="26"/>
          <w:rtl/>
          <w:lang w:bidi="fa-IR"/>
        </w:rPr>
        <w:t xml:space="preserve">مجاز </w:t>
      </w:r>
      <w:r w:rsidRPr="006F623B">
        <w:rPr>
          <w:rFonts w:cs="B Nazanin" w:hint="cs"/>
          <w:sz w:val="26"/>
          <w:szCs w:val="26"/>
          <w:rtl/>
          <w:lang w:bidi="fa-IR"/>
        </w:rPr>
        <w:t xml:space="preserve">از مفاد این ضابطه، </w:t>
      </w:r>
      <w:r w:rsidR="007C672E" w:rsidRPr="006F623B">
        <w:rPr>
          <w:rFonts w:cs="B Nazanin" w:hint="cs"/>
          <w:sz w:val="26"/>
          <w:szCs w:val="26"/>
          <w:rtl/>
          <w:lang w:bidi="fa-IR"/>
        </w:rPr>
        <w:t xml:space="preserve">حسب مورد </w:t>
      </w:r>
      <w:r w:rsidR="00951E61" w:rsidRPr="006F623B">
        <w:rPr>
          <w:rFonts w:cs="B Nazanin" w:hint="cs"/>
          <w:sz w:val="26"/>
          <w:szCs w:val="26"/>
          <w:rtl/>
          <w:lang w:bidi="fa-IR"/>
        </w:rPr>
        <w:t xml:space="preserve">موضوع </w:t>
      </w:r>
      <w:r w:rsidRPr="006F623B">
        <w:rPr>
          <w:rFonts w:cs="B Nazanin" w:hint="cs"/>
          <w:sz w:val="26"/>
          <w:szCs w:val="26"/>
          <w:rtl/>
          <w:lang w:bidi="fa-IR"/>
        </w:rPr>
        <w:t xml:space="preserve">در کمیسیون قانونی </w:t>
      </w:r>
      <w:r w:rsidR="004E3E7A" w:rsidRPr="006F623B">
        <w:rPr>
          <w:rFonts w:cs="B Nazanin" w:hint="cs"/>
          <w:sz w:val="26"/>
          <w:szCs w:val="26"/>
          <w:rtl/>
          <w:lang w:bidi="fa-IR"/>
        </w:rPr>
        <w:t xml:space="preserve">مطرح و </w:t>
      </w:r>
      <w:r w:rsidR="008E0CFC" w:rsidRPr="006F623B">
        <w:rPr>
          <w:rFonts w:cs="B Nazanin" w:hint="cs"/>
          <w:sz w:val="26"/>
          <w:szCs w:val="26"/>
          <w:rtl/>
          <w:lang w:bidi="fa-IR"/>
        </w:rPr>
        <w:t xml:space="preserve">به شرح ذیل </w:t>
      </w:r>
      <w:r w:rsidR="004E3E7A" w:rsidRPr="006F623B">
        <w:rPr>
          <w:rFonts w:cs="B Nazanin" w:hint="cs"/>
          <w:sz w:val="26"/>
          <w:szCs w:val="26"/>
          <w:rtl/>
          <w:lang w:bidi="fa-IR"/>
        </w:rPr>
        <w:t xml:space="preserve">اتخاذ </w:t>
      </w:r>
      <w:r w:rsidR="008E0CFC" w:rsidRPr="006F623B">
        <w:rPr>
          <w:rFonts w:cs="B Nazanin" w:hint="cs"/>
          <w:sz w:val="26"/>
          <w:szCs w:val="26"/>
          <w:rtl/>
          <w:lang w:bidi="fa-IR"/>
        </w:rPr>
        <w:t>تصمیم خواهد شد</w:t>
      </w:r>
      <w:r w:rsidRPr="006F623B">
        <w:rPr>
          <w:rFonts w:cs="B Nazanin" w:hint="cs"/>
          <w:sz w:val="26"/>
          <w:szCs w:val="26"/>
          <w:rtl/>
          <w:lang w:bidi="fa-IR"/>
        </w:rPr>
        <w:t>:</w:t>
      </w:r>
    </w:p>
    <w:p w:rsidR="00FB0CA1" w:rsidRDefault="00FB0CA1" w:rsidP="00C25C5D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6F623B">
        <w:rPr>
          <w:rFonts w:cs="B Nazanin" w:hint="cs"/>
          <w:sz w:val="26"/>
          <w:szCs w:val="26"/>
          <w:rtl/>
          <w:lang w:bidi="fa-IR"/>
        </w:rPr>
        <w:t xml:space="preserve"> 1-2-</w:t>
      </w:r>
      <w:r w:rsidR="00C25C5D">
        <w:rPr>
          <w:rFonts w:cs="B Nazanin" w:hint="cs"/>
          <w:sz w:val="26"/>
          <w:szCs w:val="26"/>
          <w:rtl/>
          <w:lang w:bidi="fa-IR"/>
        </w:rPr>
        <w:t>9</w:t>
      </w:r>
      <w:r w:rsidRPr="006F623B">
        <w:rPr>
          <w:rFonts w:cs="B Nazanin" w:hint="cs"/>
          <w:sz w:val="26"/>
          <w:szCs w:val="26"/>
          <w:rtl/>
          <w:lang w:bidi="fa-IR"/>
        </w:rPr>
        <w:t xml:space="preserve">. اخطار کتبی به مسئول فنی و مدیر عامل شرکت با درج در پرونده </w:t>
      </w:r>
    </w:p>
    <w:p w:rsidR="00FB0CA1" w:rsidRPr="006F623B" w:rsidRDefault="00FB0CA1" w:rsidP="00C25C5D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6F623B">
        <w:rPr>
          <w:rFonts w:cs="B Nazanin" w:hint="cs"/>
          <w:sz w:val="26"/>
          <w:szCs w:val="26"/>
          <w:rtl/>
          <w:lang w:bidi="fa-IR"/>
        </w:rPr>
        <w:t>2-2-</w:t>
      </w:r>
      <w:r w:rsidR="00C25C5D">
        <w:rPr>
          <w:rFonts w:cs="B Nazanin" w:hint="cs"/>
          <w:sz w:val="26"/>
          <w:szCs w:val="26"/>
          <w:rtl/>
          <w:lang w:bidi="fa-IR"/>
        </w:rPr>
        <w:t>9</w:t>
      </w:r>
      <w:r w:rsidRPr="006F623B">
        <w:rPr>
          <w:rFonts w:cs="B Nazanin" w:hint="cs"/>
          <w:sz w:val="26"/>
          <w:szCs w:val="26"/>
          <w:rtl/>
          <w:lang w:bidi="fa-IR"/>
        </w:rPr>
        <w:t>.</w:t>
      </w:r>
      <w:r w:rsidRPr="006F623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717A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تعلیق</w:t>
      </w:r>
      <w:r w:rsidR="00AA04B1" w:rsidRPr="006F623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صلاحیت مسئول فنی</w:t>
      </w:r>
    </w:p>
    <w:p w:rsidR="00FB0CA1" w:rsidRPr="006F623B" w:rsidRDefault="00FB0CA1" w:rsidP="00C25C5D">
      <w:pPr>
        <w:pStyle w:val="ListParagraph"/>
        <w:bidi/>
        <w:spacing w:before="100" w:beforeAutospacing="1" w:after="100" w:afterAutospacing="1" w:line="240" w:lineRule="auto"/>
        <w:ind w:left="1455"/>
        <w:jc w:val="lowKashida"/>
        <w:rPr>
          <w:rFonts w:cs="B Nazanin"/>
          <w:sz w:val="26"/>
          <w:szCs w:val="26"/>
          <w:rtl/>
          <w:lang w:bidi="fa-IR"/>
        </w:rPr>
      </w:pPr>
      <w:r w:rsidRPr="006F623B">
        <w:rPr>
          <w:rFonts w:cs="B Nazanin" w:hint="cs"/>
          <w:sz w:val="26"/>
          <w:szCs w:val="26"/>
          <w:rtl/>
          <w:lang w:bidi="fa-IR"/>
        </w:rPr>
        <w:t>3-2-</w:t>
      </w:r>
      <w:r w:rsidR="00C25C5D">
        <w:rPr>
          <w:rFonts w:cs="B Nazanin" w:hint="cs"/>
          <w:sz w:val="26"/>
          <w:szCs w:val="26"/>
          <w:rtl/>
          <w:lang w:bidi="fa-IR"/>
        </w:rPr>
        <w:t>9</w:t>
      </w:r>
      <w:r w:rsidRPr="006F623B">
        <w:rPr>
          <w:rFonts w:cs="B Nazanin" w:hint="cs"/>
          <w:sz w:val="26"/>
          <w:szCs w:val="26"/>
          <w:rtl/>
          <w:lang w:bidi="fa-IR"/>
        </w:rPr>
        <w:t xml:space="preserve">. </w:t>
      </w:r>
      <w:r w:rsidR="00AA04B1" w:rsidRPr="006F623B">
        <w:rPr>
          <w:rFonts w:cs="B Nazanin"/>
          <w:sz w:val="26"/>
          <w:szCs w:val="26"/>
          <w:rtl/>
          <w:lang w:bidi="fa-IR"/>
        </w:rPr>
        <w:t>لغو مجوز توزیع داروهای تحت کنترل</w:t>
      </w:r>
    </w:p>
    <w:p w:rsidR="00CA2BE2" w:rsidRPr="006F623B" w:rsidRDefault="00CA2BE2" w:rsidP="00C25C5D">
      <w:pPr>
        <w:pStyle w:val="ListParagraph"/>
        <w:bidi/>
        <w:spacing w:before="100" w:beforeAutospacing="1" w:after="100" w:afterAutospacing="1" w:line="240" w:lineRule="auto"/>
        <w:ind w:left="1440"/>
        <w:jc w:val="lowKashida"/>
        <w:rPr>
          <w:rFonts w:cs="B Nazanin"/>
          <w:sz w:val="26"/>
          <w:szCs w:val="26"/>
          <w:rtl/>
          <w:lang w:bidi="fa-IR"/>
        </w:rPr>
      </w:pPr>
      <w:r w:rsidRPr="006F623B">
        <w:rPr>
          <w:rFonts w:cs="B Nazanin" w:hint="cs"/>
          <w:sz w:val="26"/>
          <w:szCs w:val="26"/>
          <w:rtl/>
          <w:lang w:bidi="fa-IR"/>
        </w:rPr>
        <w:t>4-2-</w:t>
      </w:r>
      <w:r w:rsidR="00C25C5D">
        <w:rPr>
          <w:rFonts w:cs="B Nazanin" w:hint="cs"/>
          <w:sz w:val="26"/>
          <w:szCs w:val="26"/>
          <w:rtl/>
          <w:lang w:bidi="fa-IR"/>
        </w:rPr>
        <w:t>9</w:t>
      </w:r>
      <w:r w:rsidRPr="006F623B"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6F623B">
        <w:rPr>
          <w:rFonts w:cs="B Nazanin"/>
          <w:sz w:val="26"/>
          <w:szCs w:val="26"/>
          <w:rtl/>
          <w:lang w:bidi="fa-IR"/>
        </w:rPr>
        <w:t xml:space="preserve">ارجاع پرونده به مراجع </w:t>
      </w:r>
      <w:r w:rsidR="00AA04B1" w:rsidRPr="006F623B">
        <w:rPr>
          <w:rFonts w:cs="B Nazanin" w:hint="cs"/>
          <w:sz w:val="26"/>
          <w:szCs w:val="26"/>
          <w:rtl/>
          <w:lang w:bidi="fa-IR"/>
        </w:rPr>
        <w:t>ذیصلاح</w:t>
      </w:r>
      <w:r w:rsidRPr="006F623B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BD5FB8" w:rsidRDefault="00CA2BE2" w:rsidP="00BD5FB8">
      <w:pPr>
        <w:pStyle w:val="ListParagraph"/>
        <w:bidi/>
        <w:spacing w:before="100" w:beforeAutospacing="1" w:after="100" w:afterAutospacing="1" w:line="240" w:lineRule="auto"/>
        <w:ind w:left="227"/>
        <w:jc w:val="both"/>
        <w:rPr>
          <w:rFonts w:cs="B Nazanin"/>
          <w:b/>
          <w:i/>
          <w:sz w:val="26"/>
          <w:szCs w:val="26"/>
          <w:rtl/>
        </w:rPr>
      </w:pPr>
      <w:r w:rsidRPr="006F623B">
        <w:rPr>
          <w:rFonts w:ascii="Times New Roman" w:eastAsia="Times New Roman" w:hAnsi="Times New Roman" w:cs="B Nazanin" w:hint="cs"/>
          <w:b/>
          <w:bCs/>
          <w:color w:val="1F3864" w:themeColor="accent5" w:themeShade="80"/>
          <w:sz w:val="26"/>
          <w:szCs w:val="26"/>
          <w:rtl/>
          <w:lang w:bidi="fa-IR"/>
        </w:rPr>
        <w:t xml:space="preserve">تبصره: </w:t>
      </w:r>
      <w:r w:rsidRPr="006F623B">
        <w:rPr>
          <w:rFonts w:cs="B Nazanin" w:hint="cs"/>
          <w:sz w:val="26"/>
          <w:szCs w:val="26"/>
          <w:rtl/>
          <w:lang w:bidi="fa-IR"/>
        </w:rPr>
        <w:t>کلیه تخلفات مربوط به شعبه استانی، در کمیسیون قانونی دانشگاه و سایر موارد در کمیسیون قانونی مرکز مورد بررسی قرار خواهد گرفت.</w:t>
      </w:r>
    </w:p>
    <w:p w:rsidR="00E42596" w:rsidRDefault="00242463" w:rsidP="00BD5FB8">
      <w:pPr>
        <w:pStyle w:val="ListParagraph"/>
        <w:bidi/>
        <w:spacing w:before="100" w:beforeAutospacing="1" w:after="100" w:afterAutospacing="1" w:line="240" w:lineRule="auto"/>
        <w:ind w:left="227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sz w:val="26"/>
          <w:szCs w:val="26"/>
          <w:rtl/>
        </w:rPr>
        <w:t xml:space="preserve">      </w:t>
      </w:r>
      <w:r w:rsidR="00E42596" w:rsidRPr="00685B6D">
        <w:rPr>
          <w:rFonts w:cs="B Nazanin" w:hint="cs"/>
          <w:b/>
          <w:i/>
          <w:sz w:val="26"/>
          <w:szCs w:val="26"/>
          <w:rtl/>
        </w:rPr>
        <w:t>این ضابطه در</w:t>
      </w:r>
      <w:r w:rsidR="00C25C5D">
        <w:rPr>
          <w:rFonts w:cs="B Nazanin" w:hint="cs"/>
          <w:b/>
          <w:i/>
          <w:sz w:val="26"/>
          <w:szCs w:val="26"/>
          <w:rtl/>
        </w:rPr>
        <w:t>9</w:t>
      </w:r>
      <w:r w:rsidR="00E42596" w:rsidRPr="00685B6D">
        <w:rPr>
          <w:rFonts w:cs="B Nazanin" w:hint="cs"/>
          <w:b/>
          <w:i/>
          <w:sz w:val="26"/>
          <w:szCs w:val="26"/>
          <w:rtl/>
        </w:rPr>
        <w:t xml:space="preserve"> ماده تهیه شده است و از تاریخ ابلاغ لازم الاجرا می باشد و ضابطه های مغایر با آن از درجه اعتبار ساقط است.</w:t>
      </w:r>
    </w:p>
    <w:p w:rsidR="008B3263" w:rsidRDefault="008B3263" w:rsidP="008B3263">
      <w:pPr>
        <w:pStyle w:val="ListParagraph"/>
        <w:bidi/>
        <w:spacing w:before="100" w:beforeAutospacing="1" w:after="100" w:afterAutospacing="1" w:line="240" w:lineRule="auto"/>
        <w:ind w:left="227"/>
        <w:jc w:val="lowKashida"/>
        <w:rPr>
          <w:rFonts w:cs="B Mitra"/>
          <w:sz w:val="26"/>
          <w:szCs w:val="26"/>
          <w:rtl/>
          <w:lang w:bidi="fa-IR"/>
        </w:rPr>
      </w:pPr>
    </w:p>
    <w:p w:rsidR="00BD5FB8" w:rsidRDefault="00BD5FB8" w:rsidP="00BD5FB8">
      <w:pPr>
        <w:pStyle w:val="ListParagraph"/>
        <w:bidi/>
        <w:spacing w:before="100" w:beforeAutospacing="1" w:after="100" w:afterAutospacing="1" w:line="240" w:lineRule="auto"/>
        <w:ind w:left="227"/>
        <w:jc w:val="lowKashida"/>
        <w:rPr>
          <w:rFonts w:cs="B Mitra"/>
          <w:sz w:val="26"/>
          <w:szCs w:val="26"/>
          <w:rtl/>
          <w:lang w:bidi="fa-IR"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981"/>
        <w:gridCol w:w="3067"/>
        <w:gridCol w:w="3308"/>
      </w:tblGrid>
      <w:tr w:rsidR="002802DA" w:rsidRPr="000C1D02" w:rsidTr="007A65B5">
        <w:trPr>
          <w:trHeight w:val="356"/>
          <w:jc w:val="center"/>
        </w:trPr>
        <w:tc>
          <w:tcPr>
            <w:tcW w:w="818" w:type="dxa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عنوان</w:t>
            </w:r>
          </w:p>
        </w:tc>
        <w:tc>
          <w:tcPr>
            <w:tcW w:w="2981" w:type="dxa"/>
            <w:vAlign w:val="center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تهیه کننده</w:t>
            </w:r>
          </w:p>
        </w:tc>
        <w:tc>
          <w:tcPr>
            <w:tcW w:w="3067" w:type="dxa"/>
            <w:vAlign w:val="center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تأيي</w:t>
            </w:r>
            <w:r w:rsidRPr="000C1D02">
              <w:rPr>
                <w:rFonts w:cs="B Nazanin"/>
                <w:bCs/>
                <w:i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2802DA" w:rsidRPr="000C1D02" w:rsidRDefault="002802DA" w:rsidP="007A65B5">
            <w:pPr>
              <w:jc w:val="center"/>
              <w:rPr>
                <w:rFonts w:cs="B Nazanin"/>
                <w:bCs/>
                <w:i/>
                <w:sz w:val="24"/>
                <w:szCs w:val="24"/>
                <w:rtl/>
              </w:rPr>
            </w:pPr>
            <w:r w:rsidRPr="000C1D02">
              <w:rPr>
                <w:rFonts w:cs="B Nazanin" w:hint="cs"/>
                <w:bCs/>
                <w:i/>
                <w:sz w:val="24"/>
                <w:szCs w:val="24"/>
                <w:rtl/>
              </w:rPr>
              <w:t>تصویب کننده</w:t>
            </w:r>
          </w:p>
        </w:tc>
      </w:tr>
      <w:tr w:rsidR="002802DA" w:rsidRPr="000C1D02" w:rsidTr="007A65B5">
        <w:trPr>
          <w:trHeight w:val="738"/>
          <w:jc w:val="center"/>
        </w:trPr>
        <w:tc>
          <w:tcPr>
            <w:tcW w:w="818" w:type="dxa"/>
          </w:tcPr>
          <w:p w:rsidR="002802DA" w:rsidRPr="00925A72" w:rsidRDefault="002802DA" w:rsidP="007A65B5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سِمت</w:t>
            </w:r>
          </w:p>
          <w:p w:rsidR="002802DA" w:rsidRPr="00925A72" w:rsidRDefault="002802DA" w:rsidP="007A65B5">
            <w:pPr>
              <w:tabs>
                <w:tab w:val="center" w:pos="246"/>
              </w:tabs>
              <w:jc w:val="center"/>
              <w:rPr>
                <w:rFonts w:cs="B Nazanin"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نام</w:t>
            </w:r>
          </w:p>
        </w:tc>
        <w:tc>
          <w:tcPr>
            <w:tcW w:w="2981" w:type="dxa"/>
            <w:vAlign w:val="center"/>
          </w:tcPr>
          <w:p w:rsidR="002802DA" w:rsidRPr="00925A72" w:rsidRDefault="00830562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 </w:t>
            </w:r>
            <w:r w:rsidR="002802DA"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برومند صالح</w:t>
            </w:r>
          </w:p>
        </w:tc>
        <w:tc>
          <w:tcPr>
            <w:tcW w:w="3067" w:type="dxa"/>
            <w:vAlign w:val="center"/>
          </w:tcPr>
          <w:p w:rsidR="002802DA" w:rsidRPr="00925A72" w:rsidRDefault="002802DA" w:rsidP="007A65B5">
            <w:pPr>
              <w:jc w:val="center"/>
              <w:rPr>
                <w:rFonts w:cs="B Nazanin"/>
                <w:b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مدیر کل امور دارو و مواد تحت کنترل</w:t>
            </w:r>
          </w:p>
          <w:p w:rsidR="002802DA" w:rsidRPr="00925A72" w:rsidRDefault="002802DA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sz w:val="22"/>
                <w:szCs w:val="22"/>
                <w:rtl/>
              </w:rPr>
              <w:t>محمدی</w:t>
            </w:r>
          </w:p>
        </w:tc>
        <w:tc>
          <w:tcPr>
            <w:tcW w:w="3308" w:type="dxa"/>
            <w:vAlign w:val="center"/>
          </w:tcPr>
          <w:p w:rsidR="002802DA" w:rsidRPr="00925A72" w:rsidRDefault="002802DA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/>
                <w:bCs/>
                <w:i/>
                <w:sz w:val="22"/>
                <w:szCs w:val="22"/>
                <w:rtl/>
              </w:rPr>
              <w:t>معاون وزیر و رئیس سازمان غذا و دارو</w:t>
            </w:r>
          </w:p>
          <w:p w:rsidR="002802DA" w:rsidRPr="00925A72" w:rsidRDefault="002802DA" w:rsidP="007A65B5">
            <w:pPr>
              <w:jc w:val="center"/>
              <w:rPr>
                <w:rFonts w:cs="B Nazanin"/>
                <w:bCs/>
                <w:i/>
                <w:sz w:val="22"/>
                <w:szCs w:val="22"/>
                <w:rtl/>
              </w:rPr>
            </w:pPr>
            <w:r w:rsidRPr="00925A72">
              <w:rPr>
                <w:rFonts w:cs="B Nazanin" w:hint="cs"/>
                <w:bCs/>
                <w:i/>
                <w:sz w:val="22"/>
                <w:szCs w:val="22"/>
                <w:rtl/>
              </w:rPr>
              <w:t>دکتر شانه ساز</w:t>
            </w:r>
          </w:p>
        </w:tc>
      </w:tr>
    </w:tbl>
    <w:p w:rsidR="00837F17" w:rsidRPr="00820423" w:rsidRDefault="00837F17" w:rsidP="00837F17">
      <w:pPr>
        <w:spacing w:before="100" w:beforeAutospacing="1" w:after="100" w:afterAutospacing="1"/>
        <w:ind w:left="227"/>
        <w:rPr>
          <w:rFonts w:ascii="Calibri" w:eastAsia="Calibri" w:hAnsi="Calibri" w:cs="B Nazanin"/>
          <w:b/>
          <w:bCs/>
          <w:color w:val="1F3864" w:themeColor="accent5" w:themeShade="80"/>
          <w:sz w:val="26"/>
          <w:szCs w:val="26"/>
          <w:rtl/>
        </w:rPr>
      </w:pPr>
      <w:r w:rsidRPr="00820423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lastRenderedPageBreak/>
        <w:t xml:space="preserve">پیوست شماره 1 : چک لیست </w:t>
      </w:r>
      <w:r w:rsidR="00A86742" w:rsidRPr="00820423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 xml:space="preserve">تدابیر کنترلی و الزامات امنیتی </w:t>
      </w:r>
      <w:r w:rsidRPr="00820423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>محل نگهداری و عرضه داروهای تحت کنترل در داروخانه</w:t>
      </w:r>
    </w:p>
    <w:tbl>
      <w:tblPr>
        <w:bidiVisual/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794"/>
        <w:gridCol w:w="795"/>
        <w:gridCol w:w="2625"/>
      </w:tblGrid>
      <w:tr w:rsidR="00837F17" w:rsidRPr="00820423" w:rsidTr="00E42E63">
        <w:trPr>
          <w:trHeight w:val="213"/>
          <w:jc w:val="center"/>
        </w:trPr>
        <w:tc>
          <w:tcPr>
            <w:tcW w:w="29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Cs/>
                <w:i/>
                <w:sz w:val="26"/>
                <w:szCs w:val="26"/>
                <w:rtl/>
              </w:rPr>
            </w:pPr>
            <w:r w:rsidRPr="00820423">
              <w:rPr>
                <w:rFonts w:cs="B Nazanin" w:hint="cs"/>
                <w:bCs/>
                <w:i/>
                <w:sz w:val="26"/>
                <w:szCs w:val="26"/>
                <w:rtl/>
              </w:rPr>
              <w:t xml:space="preserve">موضوع </w:t>
            </w:r>
          </w:p>
        </w:tc>
        <w:tc>
          <w:tcPr>
            <w:tcW w:w="3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Cs/>
                <w:i/>
                <w:sz w:val="26"/>
                <w:szCs w:val="26"/>
                <w:rtl/>
              </w:rPr>
            </w:pPr>
            <w:r w:rsidRPr="00820423">
              <w:rPr>
                <w:rFonts w:cs="B Nazanin" w:hint="cs"/>
                <w:bCs/>
                <w:i/>
                <w:sz w:val="26"/>
                <w:szCs w:val="26"/>
                <w:rtl/>
              </w:rPr>
              <w:t>بلی</w:t>
            </w:r>
          </w:p>
        </w:tc>
        <w:tc>
          <w:tcPr>
            <w:tcW w:w="3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820423">
              <w:rPr>
                <w:rFonts w:cs="B Nazanin" w:hint="cs"/>
                <w:bCs/>
                <w:i/>
                <w:sz w:val="26"/>
                <w:szCs w:val="26"/>
                <w:rtl/>
              </w:rPr>
              <w:t>خیر</w:t>
            </w:r>
          </w:p>
        </w:tc>
        <w:tc>
          <w:tcPr>
            <w:tcW w:w="124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Cs/>
                <w:i/>
                <w:sz w:val="26"/>
                <w:szCs w:val="26"/>
                <w:rtl/>
              </w:rPr>
            </w:pPr>
            <w:r w:rsidRPr="00820423">
              <w:rPr>
                <w:rFonts w:cs="B Nazanin" w:hint="cs"/>
                <w:bCs/>
                <w:i/>
                <w:sz w:val="26"/>
                <w:szCs w:val="26"/>
                <w:rtl/>
              </w:rPr>
              <w:t>توضیحات</w:t>
            </w:r>
          </w:p>
        </w:tc>
      </w:tr>
      <w:tr w:rsidR="00837F17" w:rsidRPr="00820423" w:rsidTr="00E42E63">
        <w:trPr>
          <w:trHeight w:val="213"/>
          <w:jc w:val="center"/>
        </w:trPr>
        <w:tc>
          <w:tcPr>
            <w:tcW w:w="296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7F17" w:rsidRPr="00820423" w:rsidRDefault="00837F17" w:rsidP="00820423">
            <w:pPr>
              <w:pStyle w:val="ListParagraph"/>
              <w:bidi/>
              <w:spacing w:before="100" w:beforeAutospacing="1" w:after="100" w:afterAutospacing="1" w:line="240" w:lineRule="auto"/>
              <w:ind w:left="0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1- آیا فضای </w:t>
            </w:r>
            <w:r w:rsidR="002C003A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ایمن،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مجزا و مناسب جهت نگهداری داروهای تحت کنترل وجود دارد؟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24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837F17" w:rsidRPr="00820423" w:rsidTr="00E42E63">
        <w:trPr>
          <w:trHeight w:val="213"/>
          <w:jc w:val="center"/>
        </w:trPr>
        <w:tc>
          <w:tcPr>
            <w:tcW w:w="2967" w:type="pct"/>
            <w:tcBorders>
              <w:left w:val="double" w:sz="4" w:space="0" w:color="auto"/>
            </w:tcBorders>
          </w:tcPr>
          <w:p w:rsidR="00837F17" w:rsidRPr="00820423" w:rsidRDefault="00837F17" w:rsidP="00820423">
            <w:pPr>
              <w:pStyle w:val="ListParagraph"/>
              <w:bidi/>
              <w:spacing w:before="100" w:beforeAutospacing="1" w:after="100" w:afterAutospacing="1" w:line="240" w:lineRule="auto"/>
              <w:ind w:left="0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2- آیا داروخانه مجهز به دوربین با قابلیت ضبط حداقل سه ماهه و با پوشش </w:t>
            </w:r>
            <w:r w:rsidR="00E86589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تصویری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مناسب می باشد.؟</w:t>
            </w:r>
          </w:p>
        </w:tc>
        <w:tc>
          <w:tcPr>
            <w:tcW w:w="377" w:type="pct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77" w:type="pct"/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246" w:type="pct"/>
            <w:tcBorders>
              <w:right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837F17" w:rsidRPr="00820423" w:rsidTr="00E42E63">
        <w:trPr>
          <w:trHeight w:val="213"/>
          <w:jc w:val="center"/>
        </w:trPr>
        <w:tc>
          <w:tcPr>
            <w:tcW w:w="2967" w:type="pct"/>
            <w:tcBorders>
              <w:left w:val="double" w:sz="4" w:space="0" w:color="auto"/>
            </w:tcBorders>
          </w:tcPr>
          <w:p w:rsidR="00820423" w:rsidRPr="00820423" w:rsidRDefault="00837F17" w:rsidP="00820423">
            <w:pPr>
              <w:pStyle w:val="ListParagraph"/>
              <w:bidi/>
              <w:spacing w:before="100" w:beforeAutospacing="1" w:after="100" w:afterAutospacing="1" w:line="240" w:lineRule="auto"/>
              <w:ind w:left="0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3- آیا</w:t>
            </w:r>
            <w:r w:rsidRPr="0082042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سیستم</w:t>
            </w:r>
            <w:r w:rsidRPr="0082042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FE0DB8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های ذیل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</w:t>
            </w:r>
            <w:r w:rsidRPr="0082042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انبار</w:t>
            </w:r>
            <w:r w:rsidRPr="0082042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نصب</w:t>
            </w:r>
            <w:r w:rsidRPr="0082042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می</w:t>
            </w:r>
            <w:r w:rsidRPr="0082042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باشد؟</w:t>
            </w:r>
            <w:r w:rsidR="00311384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311384" w:rsidRPr="00820423" w:rsidRDefault="00311384" w:rsidP="00820423">
            <w:pPr>
              <w:pStyle w:val="ListParagraph"/>
              <w:bidi/>
              <w:spacing w:before="100" w:beforeAutospacing="1" w:after="100" w:afterAutospacing="1"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الف) سیستم</w:t>
            </w:r>
            <w:r w:rsidRPr="0082042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اعلان</w:t>
            </w:r>
            <w:r w:rsidRPr="0082042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سرقت</w:t>
            </w:r>
          </w:p>
          <w:p w:rsidR="00820423" w:rsidRDefault="00311384" w:rsidP="00820423">
            <w:pPr>
              <w:pStyle w:val="ListParagraph"/>
              <w:bidi/>
              <w:spacing w:before="100" w:beforeAutospacing="1" w:after="100" w:afterAutospacing="1"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ب) سیستم اعلان حریق</w:t>
            </w:r>
          </w:p>
          <w:p w:rsidR="00311384" w:rsidRPr="00820423" w:rsidRDefault="00820423" w:rsidP="00820423">
            <w:pPr>
              <w:pStyle w:val="ListParagraph"/>
              <w:bidi/>
              <w:spacing w:before="100" w:beforeAutospacing="1" w:after="100" w:afterAutospacing="1" w:line="240" w:lineRule="auto"/>
              <w:ind w:hanging="145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311384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ج) سیستم اطفاء حریق</w:t>
            </w:r>
          </w:p>
        </w:tc>
        <w:tc>
          <w:tcPr>
            <w:tcW w:w="377" w:type="pct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77" w:type="pct"/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246" w:type="pct"/>
            <w:tcBorders>
              <w:right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837F17" w:rsidRPr="00820423" w:rsidTr="00E42E63">
        <w:trPr>
          <w:trHeight w:val="213"/>
          <w:jc w:val="center"/>
        </w:trPr>
        <w:tc>
          <w:tcPr>
            <w:tcW w:w="296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62C04" w:rsidRPr="00820423" w:rsidRDefault="00837F17" w:rsidP="00820423">
            <w:pPr>
              <w:pStyle w:val="ListParagraph"/>
              <w:bidi/>
              <w:spacing w:before="100" w:beforeAutospacing="1" w:after="100" w:afterAutospacing="1" w:line="240" w:lineRule="auto"/>
              <w:ind w:left="0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4- آیا آموزش و اطلاع رسانی لازم به پرسنل داروخانه در خصوص نحوه </w:t>
            </w:r>
            <w:r w:rsidR="007E2E2F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انبارش و </w:t>
            </w: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عرضه داروهای تحت کنترل داده شده است؟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24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837F17" w:rsidRPr="00820423" w:rsidTr="00A5085A">
        <w:trPr>
          <w:trHeight w:val="213"/>
          <w:jc w:val="center"/>
        </w:trPr>
        <w:tc>
          <w:tcPr>
            <w:tcW w:w="2967" w:type="pct"/>
            <w:tcBorders>
              <w:left w:val="double" w:sz="4" w:space="0" w:color="auto"/>
            </w:tcBorders>
            <w:vAlign w:val="center"/>
          </w:tcPr>
          <w:p w:rsidR="00311384" w:rsidRPr="00820423" w:rsidRDefault="00837F17" w:rsidP="00820423">
            <w:pPr>
              <w:pStyle w:val="ListParagraph"/>
              <w:bidi/>
              <w:spacing w:before="100" w:beforeAutospacing="1" w:after="100" w:afterAutospacing="1" w:line="240" w:lineRule="auto"/>
              <w:ind w:left="0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5- آیا داروخانه دارای</w:t>
            </w:r>
            <w:r w:rsidR="00311384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موارد ذیل برای عرضه دارو می باشد؟</w:t>
            </w:r>
          </w:p>
          <w:p w:rsidR="00311384" w:rsidRPr="00820423" w:rsidRDefault="00311384" w:rsidP="00820423">
            <w:pPr>
              <w:pStyle w:val="ListParagraph"/>
              <w:bidi/>
              <w:spacing w:before="100" w:beforeAutospacing="1" w:after="100" w:afterAutospacing="1"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الف)</w:t>
            </w:r>
            <w:r w:rsidR="00837F17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گیشه مجزا </w:t>
            </w:r>
          </w:p>
          <w:p w:rsidR="00311384" w:rsidRPr="00820423" w:rsidRDefault="00311384" w:rsidP="00820423">
            <w:pPr>
              <w:pStyle w:val="ListParagraph"/>
              <w:bidi/>
              <w:spacing w:before="100" w:beforeAutospacing="1" w:after="100" w:afterAutospacing="1"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ب)</w:t>
            </w:r>
            <w:r w:rsidR="00837F17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قفسه بندی ایمن </w:t>
            </w:r>
          </w:p>
          <w:p w:rsidR="00837F17" w:rsidRPr="00820423" w:rsidRDefault="00311384" w:rsidP="00820423">
            <w:pPr>
              <w:pStyle w:val="ListParagraph"/>
              <w:bidi/>
              <w:spacing w:before="100" w:beforeAutospacing="1" w:after="100" w:afterAutospacing="1"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ج)</w:t>
            </w:r>
            <w:r w:rsidR="00837F17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دوربین کنترلی </w:t>
            </w:r>
            <w:r w:rsidR="00B66A9C">
              <w:rPr>
                <w:rFonts w:cs="B Nazanin" w:hint="cs"/>
                <w:sz w:val="26"/>
                <w:szCs w:val="26"/>
                <w:rtl/>
                <w:lang w:bidi="fa-IR"/>
              </w:rPr>
              <w:t>دید در شب در فضای انبارش</w:t>
            </w:r>
          </w:p>
        </w:tc>
        <w:tc>
          <w:tcPr>
            <w:tcW w:w="377" w:type="pct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77" w:type="pct"/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246" w:type="pct"/>
            <w:tcBorders>
              <w:right w:val="double" w:sz="4" w:space="0" w:color="auto"/>
            </w:tcBorders>
            <w:vAlign w:val="center"/>
          </w:tcPr>
          <w:p w:rsidR="00837F17" w:rsidRPr="00820423" w:rsidRDefault="00837F17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A5085A" w:rsidRPr="00820423" w:rsidTr="00E42E63">
        <w:trPr>
          <w:trHeight w:val="213"/>
          <w:jc w:val="center"/>
        </w:trPr>
        <w:tc>
          <w:tcPr>
            <w:tcW w:w="296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085A" w:rsidRPr="00820423" w:rsidRDefault="00A5085A" w:rsidP="00825F2B">
            <w:pPr>
              <w:pStyle w:val="ListParagraph"/>
              <w:bidi/>
              <w:spacing w:before="100" w:beforeAutospacing="1" w:after="100" w:afterAutospacing="1" w:line="240" w:lineRule="auto"/>
              <w:ind w:left="3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6- </w:t>
            </w:r>
            <w:r w:rsidR="003D30CC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آیا </w:t>
            </w:r>
            <w:r w:rsidR="00DB6598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کنترل دما و رطوبت </w:t>
            </w:r>
            <w:r w:rsidR="003D30CC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 </w:t>
            </w:r>
            <w:r w:rsidR="00DB6598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داروخانه در بخش داروهای تحت کنترل صورت</w:t>
            </w:r>
            <w:r w:rsidR="00820423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DB6598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20423" w:rsidRPr="00820423">
              <w:rPr>
                <w:rFonts w:cs="B Nazanin" w:hint="cs"/>
                <w:sz w:val="26"/>
                <w:szCs w:val="26"/>
                <w:rtl/>
                <w:lang w:bidi="fa-IR"/>
              </w:rPr>
              <w:t>می گیرد</w:t>
            </w:r>
            <w:r w:rsidR="00DA348D">
              <w:rPr>
                <w:rFonts w:cs="B Nazanin" w:hint="cs"/>
                <w:sz w:val="26"/>
                <w:szCs w:val="26"/>
                <w:rtl/>
                <w:lang w:bidi="fa-IR"/>
              </w:rPr>
              <w:t>؟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A5085A" w:rsidRPr="00820423" w:rsidRDefault="00A5085A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  <w:vAlign w:val="center"/>
          </w:tcPr>
          <w:p w:rsidR="00A5085A" w:rsidRPr="00820423" w:rsidRDefault="00A5085A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24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085A" w:rsidRPr="00820423" w:rsidRDefault="00A5085A" w:rsidP="00E42E63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</w:tbl>
    <w:p w:rsidR="00EC0B4C" w:rsidRDefault="00EC0B4C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EC0B4C" w:rsidRDefault="00EC0B4C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465265" w:rsidRDefault="00465265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820423" w:rsidRDefault="00820423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820423" w:rsidRDefault="00820423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820423" w:rsidRDefault="00820423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820423" w:rsidRDefault="00820423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820423" w:rsidRDefault="00820423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820423" w:rsidRDefault="00820423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820423" w:rsidRDefault="00820423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820423" w:rsidRDefault="00820423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EC0B4C" w:rsidRDefault="00EC0B4C" w:rsidP="00AE28B3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tbl>
      <w:tblPr>
        <w:bidiVisual/>
        <w:tblW w:w="10174" w:type="dxa"/>
        <w:tblLook w:val="04A0" w:firstRow="1" w:lastRow="0" w:firstColumn="1" w:lastColumn="0" w:noHBand="0" w:noVBand="1"/>
      </w:tblPr>
      <w:tblGrid>
        <w:gridCol w:w="654"/>
        <w:gridCol w:w="2113"/>
        <w:gridCol w:w="2902"/>
        <w:gridCol w:w="1318"/>
        <w:gridCol w:w="1445"/>
        <w:gridCol w:w="1721"/>
        <w:gridCol w:w="21"/>
      </w:tblGrid>
      <w:tr w:rsidR="00811424" w:rsidRPr="00F60D11" w:rsidTr="00311384">
        <w:trPr>
          <w:trHeight w:val="329"/>
        </w:trPr>
        <w:tc>
          <w:tcPr>
            <w:tcW w:w="101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</w:rPr>
            </w:pPr>
            <w:r w:rsidRPr="00F60D11">
              <w:rPr>
                <w:rFonts w:cs="B Mitra"/>
                <w:b/>
                <w:bCs/>
                <w:color w:val="000000"/>
                <w:sz w:val="24"/>
                <w:szCs w:val="24"/>
                <w:rtl/>
              </w:rPr>
              <w:t xml:space="preserve">پیوست شماره 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Pr="00F60D11">
              <w:rPr>
                <w:rFonts w:cs="B Mitra"/>
                <w:b/>
                <w:bCs/>
                <w:color w:val="000000"/>
                <w:sz w:val="24"/>
                <w:szCs w:val="24"/>
                <w:rtl/>
              </w:rPr>
              <w:t>: فهرست و محل عرضه داروهای تحت کنترل</w:t>
            </w:r>
          </w:p>
        </w:tc>
      </w:tr>
      <w:tr w:rsidR="00811424" w:rsidRPr="00F60D11" w:rsidTr="00311384">
        <w:trPr>
          <w:gridAfter w:val="1"/>
          <w:wAfter w:w="21" w:type="dxa"/>
          <w:trHeight w:val="192"/>
        </w:trPr>
        <w:tc>
          <w:tcPr>
            <w:tcW w:w="654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نام دارو</w:t>
            </w:r>
          </w:p>
        </w:tc>
        <w:tc>
          <w:tcPr>
            <w:tcW w:w="29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شکل دارو</w:t>
            </w:r>
          </w:p>
        </w:tc>
        <w:tc>
          <w:tcPr>
            <w:tcW w:w="448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محل عرضه</w:t>
            </w:r>
          </w:p>
        </w:tc>
      </w:tr>
      <w:tr w:rsidR="00811424" w:rsidRPr="00F60D11" w:rsidTr="00311384">
        <w:trPr>
          <w:gridAfter w:val="1"/>
          <w:wAfter w:w="21" w:type="dxa"/>
          <w:trHeight w:val="192"/>
        </w:trPr>
        <w:tc>
          <w:tcPr>
            <w:tcW w:w="654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داروخانه </w:t>
            </w:r>
          </w:p>
          <w:p w:rsidR="00811424" w:rsidRPr="00F60D11" w:rsidRDefault="0087041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واجد شرایط </w:t>
            </w:r>
          </w:p>
        </w:tc>
        <w:tc>
          <w:tcPr>
            <w:tcW w:w="14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داروخانه </w:t>
            </w:r>
          </w:p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بیمارستانی</w:t>
            </w:r>
          </w:p>
        </w:tc>
        <w:tc>
          <w:tcPr>
            <w:tcW w:w="17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مرکز</w:t>
            </w:r>
            <w:r w:rsidR="00281482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درمان</w:t>
            </w: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اختلالات</w:t>
            </w: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مصرف مواد </w:t>
            </w:r>
          </w:p>
        </w:tc>
      </w:tr>
      <w:tr w:rsidR="00811424" w:rsidRPr="00F60D11" w:rsidTr="00311384">
        <w:trPr>
          <w:gridAfter w:val="1"/>
          <w:wAfter w:w="21" w:type="dxa"/>
          <w:trHeight w:val="260"/>
        </w:trPr>
        <w:tc>
          <w:tcPr>
            <w:tcW w:w="6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eastAsia="Calibri" w:cs="B Mitra"/>
                <w:b/>
                <w:bCs/>
                <w:i/>
                <w:iCs/>
              </w:rPr>
            </w:pPr>
            <w:r w:rsidRPr="00F60D11">
              <w:rPr>
                <w:rFonts w:eastAsia="Calibri" w:cs="B Mitra"/>
                <w:b/>
                <w:bCs/>
                <w:i/>
                <w:iCs/>
              </w:rPr>
              <w:t>Buprenorphine</w:t>
            </w: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11424" w:rsidRPr="00F60D11" w:rsidRDefault="00811424" w:rsidP="005C01DE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TAB 0.4mg</w:t>
            </w:r>
          </w:p>
        </w:tc>
        <w:tc>
          <w:tcPr>
            <w:tcW w:w="1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E4DFEC"/>
            <w:vAlign w:val="center"/>
          </w:tcPr>
          <w:p w:rsidR="00811424" w:rsidRPr="00F60D11" w:rsidRDefault="00D877CB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11424" w:rsidRPr="00F60D11" w:rsidTr="00311384">
        <w:trPr>
          <w:gridAfter w:val="1"/>
          <w:wAfter w:w="21" w:type="dxa"/>
          <w:trHeight w:val="260"/>
        </w:trPr>
        <w:tc>
          <w:tcPr>
            <w:tcW w:w="65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2CFFD"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eastAsia="Calibri" w:cs="B Mitra"/>
                <w:b/>
                <w:bCs/>
                <w:i/>
                <w:iCs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11424" w:rsidRPr="00F60D11" w:rsidRDefault="00811424" w:rsidP="005C01DE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  <w:rtl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TAB 2mg, 8mg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vAlign w:val="center"/>
          </w:tcPr>
          <w:p w:rsidR="00811424" w:rsidRPr="00F60D11" w:rsidRDefault="00D877CB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000000" w:fill="E4DFEC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11424" w:rsidRPr="00F60D11" w:rsidTr="00311384">
        <w:trPr>
          <w:gridAfter w:val="1"/>
          <w:wAfter w:w="21" w:type="dxa"/>
          <w:trHeight w:val="274"/>
        </w:trPr>
        <w:tc>
          <w:tcPr>
            <w:tcW w:w="65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2CFFD"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eastAsia="Calibri" w:cs="B Mitra"/>
                <w:b/>
                <w:bCs/>
                <w:i/>
                <w:iCs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11424" w:rsidRPr="00F60D11" w:rsidRDefault="00811424" w:rsidP="005C01DE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  <w:rtl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INJ 0.3mg/ml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000000" w:fill="E4DFEC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260"/>
        </w:trPr>
        <w:tc>
          <w:tcPr>
            <w:tcW w:w="65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eastAsia="Calibri" w:cs="B Mitra"/>
                <w:b/>
                <w:bCs/>
                <w:i/>
                <w:i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i/>
                <w:iCs/>
                <w:sz w:val="16"/>
                <w:szCs w:val="16"/>
              </w:rPr>
              <w:t>Buprenorphine/Naloxone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11424" w:rsidRPr="00F60D11" w:rsidRDefault="00811424" w:rsidP="005C01DE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TAB 2/0.5mg, 8/2mg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AEEF3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eastAsia="Calibri" w:cs="B Mitra"/>
                <w:b/>
                <w:bCs/>
                <w:i/>
                <w:iCs/>
              </w:rPr>
            </w:pPr>
            <w:r w:rsidRPr="00F60D11">
              <w:rPr>
                <w:rFonts w:eastAsia="Calibri" w:cs="B Mitra"/>
                <w:b/>
                <w:bCs/>
                <w:i/>
                <w:iCs/>
              </w:rPr>
              <w:t>Methadone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811424" w:rsidRPr="00F60D11" w:rsidRDefault="00811424" w:rsidP="005C01DE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TAB 5mg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DD9C4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eastAsia="Calibri" w:cs="B Mitra"/>
                <w:b/>
                <w:bCs/>
                <w:i/>
                <w:iCs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811424" w:rsidRPr="00F60D11" w:rsidRDefault="00811424" w:rsidP="005C01DE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  <w:rtl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TAB 20mg, 40mg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DD9C4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eastAsia="Calibri" w:cs="B Mitra"/>
                <w:b/>
                <w:bCs/>
                <w:i/>
                <w:iCs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811424" w:rsidRPr="00F60D11" w:rsidRDefault="00811424" w:rsidP="005C01DE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  <w:rtl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SOLUTION 25mg/5ml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DD9C4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vAlign w:val="center"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424" w:rsidRPr="00F60D11" w:rsidRDefault="00811424" w:rsidP="00E42E63">
            <w:pPr>
              <w:jc w:val="center"/>
              <w:rPr>
                <w:rFonts w:eastAsia="Calibri" w:cs="B Mitra"/>
                <w:b/>
                <w:bCs/>
                <w:i/>
                <w:iCs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811424" w:rsidRPr="00F60D11" w:rsidRDefault="00811424" w:rsidP="005C01DE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SOLUTION 5mg/5ml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DD9C4"/>
            <w:vAlign w:val="center"/>
          </w:tcPr>
          <w:p w:rsidR="00811424" w:rsidRPr="00F60D11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vAlign w:val="center"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424" w:rsidRPr="00F60D11" w:rsidRDefault="00811424" w:rsidP="00E42E63">
            <w:pPr>
              <w:jc w:val="center"/>
              <w:rPr>
                <w:rFonts w:eastAsia="Calibri" w:cs="B Mitra"/>
                <w:b/>
                <w:bCs/>
                <w:i/>
                <w:iCs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811424" w:rsidRPr="00F60D11" w:rsidRDefault="00811424" w:rsidP="005C01DE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INJ 10mg/ml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  <w:r w:rsidR="001976DA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- **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DD9C4"/>
            <w:vAlign w:val="center"/>
          </w:tcPr>
          <w:p w:rsidR="00811424" w:rsidRPr="00F60D11" w:rsidRDefault="00811424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CA560E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D2CFFD"/>
            <w:noWrap/>
            <w:vAlign w:val="center"/>
          </w:tcPr>
          <w:p w:rsidR="00CA560E" w:rsidRPr="00F60D11" w:rsidRDefault="00CA560E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A560E" w:rsidRPr="00F60D11" w:rsidRDefault="00CA560E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r w:rsidRPr="00F60D11">
              <w:rPr>
                <w:rFonts w:eastAsia="Calibri" w:cs="B Mitra"/>
                <w:b/>
                <w:bCs/>
                <w:i/>
                <w:iCs/>
              </w:rPr>
              <w:t>Morphine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CA560E" w:rsidRPr="00F60D11" w:rsidRDefault="00CA560E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INJ</w:t>
            </w:r>
            <w:r w:rsidR="00FA56C8">
              <w:rPr>
                <w:rFonts w:eastAsia="Calibri" w:cs="B Mitra"/>
                <w:b/>
                <w:bCs/>
                <w:sz w:val="16"/>
                <w:szCs w:val="16"/>
              </w:rPr>
              <w:t xml:space="preserve"> </w:t>
            </w: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10 mg/ml, 25mg/ml ,50mg/ml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CA560E" w:rsidRPr="00F60D11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- </w:t>
            </w: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**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A560E" w:rsidRPr="00F60D11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CA560E" w:rsidRPr="00F60D11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CA560E" w:rsidRPr="00F60D11" w:rsidTr="0048607F">
        <w:trPr>
          <w:gridAfter w:val="1"/>
          <w:wAfter w:w="21" w:type="dxa"/>
          <w:trHeight w:val="329"/>
        </w:trPr>
        <w:tc>
          <w:tcPr>
            <w:tcW w:w="654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D2CFFD"/>
            <w:noWrap/>
            <w:vAlign w:val="center"/>
          </w:tcPr>
          <w:p w:rsidR="00CA560E" w:rsidRPr="00F60D11" w:rsidRDefault="00CA560E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A560E" w:rsidRPr="00F60D11" w:rsidRDefault="00CA560E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CA560E" w:rsidRPr="00F60D11" w:rsidRDefault="00CA560E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SUPP 10mg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CA560E" w:rsidRPr="00F60D11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A560E" w:rsidRPr="00F60D11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CA560E" w:rsidRPr="00F60D11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CA560E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D2CFFD"/>
            <w:noWrap/>
            <w:vAlign w:val="center"/>
          </w:tcPr>
          <w:p w:rsidR="00CA560E" w:rsidRPr="00F60D11" w:rsidRDefault="00CA560E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A560E" w:rsidRPr="00F60D11" w:rsidRDefault="00CA560E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CA560E" w:rsidRPr="00F60D11" w:rsidRDefault="00CA560E" w:rsidP="00E42E63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>
              <w:rPr>
                <w:rFonts w:eastAsia="Calibri" w:cs="B Mitra"/>
                <w:b/>
                <w:bCs/>
                <w:sz w:val="16"/>
                <w:szCs w:val="16"/>
              </w:rPr>
              <w:t>Tab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CA560E" w:rsidRPr="00F60D11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A560E" w:rsidRPr="00F60D11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CA560E" w:rsidRDefault="00CA560E" w:rsidP="00E42E63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r w:rsidRPr="00F60D11">
              <w:rPr>
                <w:rFonts w:cs="B Mitra"/>
                <w:b/>
                <w:bCs/>
                <w:i/>
                <w:iCs/>
                <w:color w:val="000000"/>
              </w:rPr>
              <w:t>Opium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Tincture 10mg/ml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AEEF3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r w:rsidRPr="00F60D11">
              <w:rPr>
                <w:rFonts w:cs="B Mitra"/>
                <w:b/>
                <w:bCs/>
                <w:i/>
                <w:iCs/>
                <w:color w:val="000000"/>
              </w:rPr>
              <w:t>Pethidine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INJ 25mg/ml,  50mg/ml,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  <w:r w:rsidR="001976DA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-**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proofErr w:type="spellStart"/>
            <w:r w:rsidRPr="00F60D11">
              <w:rPr>
                <w:rFonts w:cs="B Mitra"/>
                <w:b/>
                <w:bCs/>
                <w:i/>
                <w:iCs/>
                <w:color w:val="000000"/>
              </w:rPr>
              <w:t>Pentazocine</w:t>
            </w:r>
            <w:proofErr w:type="spellEnd"/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INJ</w:t>
            </w:r>
            <w:r w:rsidR="00FA56C8">
              <w:rPr>
                <w:rFonts w:eastAsia="Calibri" w:cs="B Mitra"/>
                <w:b/>
                <w:bCs/>
                <w:sz w:val="16"/>
                <w:szCs w:val="16"/>
              </w:rPr>
              <w:t xml:space="preserve"> </w:t>
            </w: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30mg/ml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  <w:r w:rsidR="001976DA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 **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r w:rsidRPr="00F60D11">
              <w:rPr>
                <w:rFonts w:cs="B Mitra"/>
                <w:b/>
                <w:bCs/>
                <w:i/>
                <w:iCs/>
                <w:color w:val="000000"/>
              </w:rPr>
              <w:t>Fentanyl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PATCH</w:t>
            </w:r>
            <w:r w:rsidR="00FA56C8">
              <w:rPr>
                <w:rFonts w:eastAsia="Calibri" w:cs="B Mitra"/>
                <w:b/>
                <w:bCs/>
                <w:sz w:val="16"/>
                <w:szCs w:val="16"/>
              </w:rPr>
              <w:t xml:space="preserve"> </w:t>
            </w: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25mcg/h, 50mcg/h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2DCDB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  <w:rtl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PATCH 75mcg/h, 100mcg/h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INJ  50mcg/ml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**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000000" w:fill="F2DCDB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r w:rsidRPr="00F60D11">
              <w:rPr>
                <w:rFonts w:cs="B Mitra"/>
                <w:b/>
                <w:bCs/>
                <w:i/>
                <w:iCs/>
                <w:color w:val="000000"/>
              </w:rPr>
              <w:t>Remifentanil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INJ 1 mg, 2mg, 5mg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**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CE6F1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proofErr w:type="spellStart"/>
            <w:r w:rsidRPr="00F60D11">
              <w:rPr>
                <w:rFonts w:cs="B Mitra"/>
                <w:b/>
                <w:bCs/>
                <w:i/>
                <w:iCs/>
                <w:color w:val="000000"/>
              </w:rPr>
              <w:t>Alfentanil</w:t>
            </w:r>
            <w:proofErr w:type="spellEnd"/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INJ 0.5mg/ml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**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proofErr w:type="spellStart"/>
            <w:r w:rsidRPr="00F60D11">
              <w:rPr>
                <w:rFonts w:cs="B Mitra"/>
                <w:b/>
                <w:bCs/>
                <w:i/>
                <w:iCs/>
                <w:color w:val="000000"/>
              </w:rPr>
              <w:t>Sufentanil</w:t>
            </w:r>
            <w:proofErr w:type="spellEnd"/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INJ</w:t>
            </w:r>
            <w:r w:rsidR="00FA56C8">
              <w:rPr>
                <w:rFonts w:eastAsia="Calibri" w:cs="B Mitra"/>
                <w:b/>
                <w:bCs/>
                <w:sz w:val="16"/>
                <w:szCs w:val="16"/>
              </w:rPr>
              <w:t xml:space="preserve"> </w:t>
            </w: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5mcg/ml, 50mcg/ml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**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000000" w:fill="CCC0DA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CFFD"/>
            <w:noWrap/>
            <w:vAlign w:val="center"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r w:rsidRPr="00F60D11">
              <w:rPr>
                <w:rFonts w:cs="B Mitra"/>
                <w:b/>
                <w:bCs/>
                <w:i/>
                <w:iCs/>
              </w:rPr>
              <w:t>Oxycodone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TAB</w:t>
            </w:r>
            <w:r w:rsidR="00FA56C8">
              <w:rPr>
                <w:rFonts w:eastAsia="Calibri" w:cs="B Mitra"/>
                <w:b/>
                <w:bCs/>
                <w:sz w:val="16"/>
                <w:szCs w:val="16"/>
              </w:rPr>
              <w:t xml:space="preserve"> </w:t>
            </w: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 xml:space="preserve">EXTENDED RELEASE. </w:t>
            </w:r>
          </w:p>
          <w:p w:rsidR="00811424" w:rsidRPr="00F60D11" w:rsidRDefault="00811424" w:rsidP="00E42E63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10mg, 20mg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11424" w:rsidRPr="00F60D11" w:rsidRDefault="00811424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CFFD"/>
            <w:noWrap/>
            <w:vAlign w:val="center"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811424" w:rsidRPr="00F60D11" w:rsidRDefault="00811424" w:rsidP="00E42E63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TAB. 5mg, 15mg, 30mg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11424" w:rsidRPr="00F60D11" w:rsidRDefault="00811424" w:rsidP="00E42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</w:rPr>
            </w:pPr>
            <w:r w:rsidRPr="00F60D11">
              <w:rPr>
                <w:rFonts w:cs="B Mitra"/>
                <w:b/>
                <w:bCs/>
                <w:i/>
                <w:iCs/>
              </w:rPr>
              <w:t>Codeine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TAB 30mg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03"/>
        </w:trPr>
        <w:tc>
          <w:tcPr>
            <w:tcW w:w="65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  <w:rtl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r w:rsidRPr="00F60D11">
              <w:rPr>
                <w:rFonts w:cs="B Mitra"/>
                <w:b/>
                <w:bCs/>
                <w:i/>
                <w:iCs/>
                <w:color w:val="000000"/>
              </w:rPr>
              <w:t>Methylphenidate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  <w:sz w:val="16"/>
                <w:szCs w:val="16"/>
              </w:rPr>
            </w:pP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TAB 10,</w:t>
            </w:r>
            <w:r>
              <w:rPr>
                <w:rFonts w:eastAsia="Calibri" w:cs="B Mitra"/>
                <w:b/>
                <w:bCs/>
                <w:sz w:val="16"/>
                <w:szCs w:val="16"/>
              </w:rPr>
              <w:t xml:space="preserve"> 18,</w:t>
            </w: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 xml:space="preserve"> 20</w:t>
            </w:r>
            <w:r>
              <w:rPr>
                <w:rFonts w:eastAsia="Calibri" w:cs="B Mitra"/>
                <w:b/>
                <w:bCs/>
                <w:sz w:val="16"/>
                <w:szCs w:val="16"/>
              </w:rPr>
              <w:t xml:space="preserve">, 36, 54 </w:t>
            </w:r>
            <w:r w:rsidRPr="00F60D11">
              <w:rPr>
                <w:rFonts w:eastAsia="Calibri" w:cs="B Mitra"/>
                <w:b/>
                <w:bCs/>
                <w:sz w:val="16"/>
                <w:szCs w:val="16"/>
              </w:rPr>
              <w:t>mg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11424" w:rsidRPr="00F60D11" w:rsidTr="00311384">
        <w:trPr>
          <w:gridAfter w:val="1"/>
          <w:wAfter w:w="21" w:type="dxa"/>
          <w:trHeight w:val="303"/>
        </w:trPr>
        <w:tc>
          <w:tcPr>
            <w:tcW w:w="65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D2CFFD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color w:val="000000"/>
                <w:sz w:val="16"/>
                <w:szCs w:val="16"/>
              </w:rPr>
            </w:pPr>
            <w:r w:rsidRPr="00F60D11">
              <w:rPr>
                <w:rFonts w:cs="B Mitra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11424" w:rsidRPr="00F60D11" w:rsidRDefault="00811424" w:rsidP="00E42E63">
            <w:pPr>
              <w:bidi w:val="0"/>
              <w:jc w:val="center"/>
              <w:rPr>
                <w:rFonts w:cs="B Mitra"/>
                <w:b/>
                <w:bCs/>
                <w:i/>
                <w:iCs/>
                <w:color w:val="000000"/>
              </w:rPr>
            </w:pPr>
            <w:r w:rsidRPr="00F60D11">
              <w:rPr>
                <w:rFonts w:cs="B Mitra"/>
                <w:b/>
                <w:bCs/>
                <w:i/>
                <w:iCs/>
                <w:color w:val="000000"/>
              </w:rPr>
              <w:t>Dexamphetamine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11424" w:rsidRPr="00F60D11" w:rsidRDefault="00811424" w:rsidP="00FA56C8">
            <w:pPr>
              <w:bidi w:val="0"/>
              <w:jc w:val="center"/>
              <w:rPr>
                <w:rFonts w:eastAsia="Calibri" w:cs="B Mitra"/>
                <w:b/>
                <w:bCs/>
              </w:rPr>
            </w:pPr>
            <w:r w:rsidRPr="00F60D11">
              <w:rPr>
                <w:rFonts w:eastAsia="Calibri" w:cs="B Mitra"/>
                <w:b/>
                <w:bCs/>
              </w:rPr>
              <w:t>TAB 5mg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EBF1DE"/>
            <w:vAlign w:val="center"/>
          </w:tcPr>
          <w:p w:rsidR="00811424" w:rsidRPr="00F60D11" w:rsidRDefault="00811424" w:rsidP="00E42E63">
            <w:pPr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F60D11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</w:tr>
    </w:tbl>
    <w:p w:rsidR="003E33A3" w:rsidRDefault="003E33A3" w:rsidP="003E33A3">
      <w:pPr>
        <w:spacing w:before="100" w:beforeAutospacing="1" w:after="100" w:afterAutospacing="1"/>
        <w:ind w:left="227"/>
        <w:jc w:val="lowKashida"/>
        <w:rPr>
          <w:rFonts w:ascii="Calibri" w:eastAsia="Calibri" w:hAnsi="Calibri" w:cs="B Mitra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** </w:t>
      </w:r>
      <w:r w:rsidR="00E14D6A" w:rsidRPr="00B31A46">
        <w:rPr>
          <w:rFonts w:cs="B Mitra" w:hint="cs"/>
          <w:sz w:val="26"/>
          <w:szCs w:val="26"/>
          <w:rtl/>
        </w:rPr>
        <w:t>تحویل داروهای تحت کنترل</w:t>
      </w:r>
      <w:r w:rsidR="00E14D6A" w:rsidRPr="00670FFD">
        <w:rPr>
          <w:rFonts w:cs="B Mitra" w:hint="cs"/>
          <w:sz w:val="26"/>
          <w:szCs w:val="26"/>
          <w:rtl/>
        </w:rPr>
        <w:t xml:space="preserve"> به مراکز جراحی محدود توسط داروخانه </w:t>
      </w:r>
      <w:r w:rsidR="00870414">
        <w:rPr>
          <w:rFonts w:cs="B Mitra" w:hint="cs"/>
          <w:sz w:val="26"/>
          <w:szCs w:val="26"/>
          <w:rtl/>
        </w:rPr>
        <w:t xml:space="preserve">واجد شرایط </w:t>
      </w:r>
      <w:r w:rsidR="00E14D6A" w:rsidRPr="00863D70">
        <w:rPr>
          <w:rFonts w:cs="B Mitra" w:hint="cs"/>
          <w:sz w:val="26"/>
          <w:szCs w:val="26"/>
          <w:rtl/>
        </w:rPr>
        <w:t xml:space="preserve"> با نظارت و تایید دانشگاه بلامانع است</w:t>
      </w:r>
      <w:r w:rsidR="00FE0B3D">
        <w:rPr>
          <w:rFonts w:ascii="Calibri" w:eastAsia="Calibri" w:hAnsi="Calibri" w:cs="B Mitra" w:hint="cs"/>
          <w:sz w:val="26"/>
          <w:szCs w:val="26"/>
          <w:rtl/>
        </w:rPr>
        <w:t>.</w:t>
      </w:r>
    </w:p>
    <w:p w:rsidR="00FE0B3D" w:rsidRDefault="00FE0B3D" w:rsidP="003E33A3">
      <w:pPr>
        <w:spacing w:before="100" w:beforeAutospacing="1" w:after="100" w:afterAutospacing="1"/>
        <w:ind w:left="227"/>
        <w:jc w:val="lowKashida"/>
        <w:rPr>
          <w:rFonts w:ascii="Calibri" w:eastAsia="Calibri" w:hAnsi="Calibri" w:cs="B Mitra"/>
          <w:sz w:val="26"/>
          <w:szCs w:val="26"/>
          <w:rtl/>
        </w:rPr>
      </w:pPr>
    </w:p>
    <w:p w:rsidR="00A0626E" w:rsidRDefault="008D64B1" w:rsidP="00EC0B4C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  <w:r>
        <w:rPr>
          <w:rFonts w:cs="B Nazanin"/>
          <w:b/>
          <w:bCs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3049270</wp:posOffset>
                </wp:positionV>
                <wp:extent cx="28575" cy="19050"/>
                <wp:effectExtent l="38100" t="57150" r="66675" b="571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EC10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2" o:spid="_x0000_s1026" type="#_x0000_t32" style="position:absolute;left:0;text-align:left;margin-left:-15.55pt;margin-top:240.1pt;width:2.25pt;height:1.5p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DA199C" w:rsidRPr="002379EE">
        <w:rPr>
          <w:rFonts w:cs="B Nazanin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AE5F2" wp14:editId="6B542E02">
                <wp:simplePos x="0" y="0"/>
                <wp:positionH relativeFrom="column">
                  <wp:posOffset>-242906550</wp:posOffset>
                </wp:positionH>
                <wp:positionV relativeFrom="paragraph">
                  <wp:posOffset>-888876175</wp:posOffset>
                </wp:positionV>
                <wp:extent cx="104775" cy="238125"/>
                <wp:effectExtent l="19050" t="0" r="4762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2A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left:0;text-align:left;margin-left:-19126.5pt;margin-top:-69990.25pt;width:8.2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" adj="16848" fillcolor="#5b9bd5" strokecolor="#41719c" strokeweight="1pt"/>
            </w:pict>
          </mc:Fallback>
        </mc:AlternateContent>
      </w:r>
      <w:r w:rsidR="00A0626E" w:rsidRPr="008E01E4">
        <w:rPr>
          <w:rFonts w:ascii="Calibri" w:eastAsia="Calibri" w:hAnsi="Calibri" w:cs="B Mitra" w:hint="cs"/>
          <w:b/>
          <w:bCs/>
          <w:color w:val="1F3864" w:themeColor="accent5" w:themeShade="80"/>
          <w:sz w:val="26"/>
          <w:szCs w:val="26"/>
          <w:rtl/>
        </w:rPr>
        <w:t xml:space="preserve">پیوست شماره </w:t>
      </w:r>
      <w:r w:rsidR="00B93AEE">
        <w:rPr>
          <w:rFonts w:ascii="Calibri" w:eastAsia="Calibri" w:hAnsi="Calibri" w:cs="B Mitra" w:hint="cs"/>
          <w:b/>
          <w:bCs/>
          <w:color w:val="1F3864" w:themeColor="accent5" w:themeShade="80"/>
          <w:sz w:val="26"/>
          <w:szCs w:val="26"/>
          <w:rtl/>
        </w:rPr>
        <w:t>3</w:t>
      </w:r>
      <w:r w:rsidR="00A0626E" w:rsidRPr="008E01E4">
        <w:rPr>
          <w:rFonts w:ascii="Calibri" w:eastAsia="Calibri" w:hAnsi="Calibri" w:cs="B Mitra" w:hint="cs"/>
          <w:b/>
          <w:bCs/>
          <w:color w:val="1F3864" w:themeColor="accent5" w:themeShade="80"/>
          <w:sz w:val="26"/>
          <w:szCs w:val="26"/>
          <w:rtl/>
        </w:rPr>
        <w:t xml:space="preserve"> </w:t>
      </w:r>
      <w:r w:rsidR="00A0626E" w:rsidRPr="008E01E4">
        <w:rPr>
          <w:rFonts w:ascii="Calibri" w:eastAsia="Calibri" w:hAnsi="Calibri" w:cs="B Mitra"/>
          <w:b/>
          <w:bCs/>
          <w:noProof/>
          <w:color w:val="1F3864" w:themeColor="accent5" w:themeShade="8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71C3FF" wp14:editId="2978F9C3">
                <wp:simplePos x="0" y="0"/>
                <wp:positionH relativeFrom="column">
                  <wp:posOffset>-181417595</wp:posOffset>
                </wp:positionH>
                <wp:positionV relativeFrom="paragraph">
                  <wp:posOffset>-1053146865</wp:posOffset>
                </wp:positionV>
                <wp:extent cx="180975" cy="238125"/>
                <wp:effectExtent l="19050" t="0" r="28575" b="4762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FE7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left:0;text-align:left;margin-left:-14284.85pt;margin-top:-82924.95pt;width:14.2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" adj="13392" fillcolor="#5b9bd5" strokecolor="#41719c" strokeweight="1pt"/>
            </w:pict>
          </mc:Fallback>
        </mc:AlternateContent>
      </w:r>
      <w:r w:rsidR="00A0626E" w:rsidRPr="008E01E4">
        <w:rPr>
          <w:rFonts w:ascii="Calibri" w:eastAsia="Calibri" w:hAnsi="Calibri" w:cs="B Mitra" w:hint="cs"/>
          <w:b/>
          <w:bCs/>
          <w:color w:val="1F3864" w:themeColor="accent5" w:themeShade="80"/>
          <w:sz w:val="26"/>
          <w:szCs w:val="26"/>
          <w:rtl/>
        </w:rPr>
        <w:t xml:space="preserve">: فرایند انتخاب داروخانه </w:t>
      </w:r>
      <w:r w:rsidR="00870414">
        <w:rPr>
          <w:rFonts w:ascii="Calibri" w:eastAsia="Calibri" w:hAnsi="Calibri" w:cs="B Mitra" w:hint="cs"/>
          <w:b/>
          <w:bCs/>
          <w:color w:val="1F3864" w:themeColor="accent5" w:themeShade="80"/>
          <w:sz w:val="26"/>
          <w:szCs w:val="26"/>
          <w:rtl/>
        </w:rPr>
        <w:t xml:space="preserve">واجد شرایط </w:t>
      </w:r>
      <w:r w:rsidR="00A0626E" w:rsidRPr="008E01E4">
        <w:rPr>
          <w:rFonts w:ascii="Calibri" w:eastAsia="Calibri" w:hAnsi="Calibri" w:cs="B Mitra" w:hint="cs"/>
          <w:b/>
          <w:bCs/>
          <w:color w:val="1F3864" w:themeColor="accent5" w:themeShade="80"/>
          <w:sz w:val="26"/>
          <w:szCs w:val="26"/>
          <w:rtl/>
        </w:rPr>
        <w:t xml:space="preserve"> </w:t>
      </w:r>
    </w:p>
    <w:tbl>
      <w:tblPr>
        <w:tblStyle w:val="TableGrid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0024C1D" wp14:editId="032ECC21">
                      <wp:simplePos x="0" y="0"/>
                      <wp:positionH relativeFrom="column">
                        <wp:posOffset>2096136</wp:posOffset>
                      </wp:positionH>
                      <wp:positionV relativeFrom="paragraph">
                        <wp:posOffset>256540</wp:posOffset>
                      </wp:positionV>
                      <wp:extent cx="2038350" cy="2476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Default="007A65B5" w:rsidP="000661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اعلام </w:t>
                                  </w:r>
                                  <w:r w:rsidRPr="00761F63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فراخوان در سایت دانشگاه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24C1D" id="Rectangle 4" o:spid="_x0000_s1026" style="position:absolute;left:0;text-align:left;margin-left:165.05pt;margin-top:20.2pt;width:160.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" fillcolor="window" strokecolor="#70ad47" strokeweight="1pt">
                      <v:textbox>
                        <w:txbxContent>
                          <w:p w:rsidR="007A65B5" w:rsidRDefault="007A65B5" w:rsidP="00066174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اعلام </w:t>
                            </w:r>
                            <w:r w:rsidRPr="00761F6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فراخوان در سایت دانشگاه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559CE6D" wp14:editId="51510D88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256540</wp:posOffset>
                      </wp:positionV>
                      <wp:extent cx="0" cy="257175"/>
                      <wp:effectExtent l="76200" t="0" r="57150" b="47625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DA3D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4" o:spid="_x0000_s1026" type="#_x0000_t32" style="position:absolute;left:0;text-align:left;margin-left:247.55pt;margin-top:20.2pt;width:0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D80F466" wp14:editId="472CA64D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259715</wp:posOffset>
                      </wp:positionV>
                      <wp:extent cx="0" cy="257175"/>
                      <wp:effectExtent l="76200" t="0" r="57150" b="4762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4B865" id="Straight Arrow Connector 25" o:spid="_x0000_s1026" type="#_x0000_t32" style="position:absolute;left:0;text-align:left;margin-left:248.05pt;margin-top:20.45pt;width:0;height:20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6F4A91F" wp14:editId="4308D93C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8890</wp:posOffset>
                      </wp:positionV>
                      <wp:extent cx="2095500" cy="2476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Default="007A65B5" w:rsidP="00066174">
                                  <w:pPr>
                                    <w:jc w:val="center"/>
                                  </w:pPr>
                                  <w:r w:rsidRPr="00E941A3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ثبت </w:t>
                                  </w:r>
                                  <w:r w:rsidRPr="00E941A3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درخواست داروخانه</w:t>
                                  </w:r>
                                  <w:r w:rsidRPr="003F663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متقاضی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4A91F" id="Rectangle 7" o:spid="_x0000_s1027" style="position:absolute;left:0;text-align:left;margin-left:162.05pt;margin-top:.7pt;width:16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" fillcolor="window" strokecolor="#70ad47" strokeweight="1pt">
                      <v:textbox>
                        <w:txbxContent>
                          <w:p w:rsidR="007A65B5" w:rsidRDefault="007A65B5" w:rsidP="00066174">
                            <w:pPr>
                              <w:jc w:val="center"/>
                            </w:pPr>
                            <w:r w:rsidRPr="00E941A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ثبت </w:t>
                            </w:r>
                            <w:r w:rsidRPr="00E941A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درخواست داروخانه</w:t>
                            </w:r>
                            <w:r w:rsidRPr="003F663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متقاضی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6174" w:rsidRPr="00066174" w:rsidTr="00E42E63">
        <w:trPr>
          <w:trHeight w:val="429"/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tabs>
                <w:tab w:val="left" w:pos="3900"/>
                <w:tab w:val="center" w:pos="4932"/>
                <w:tab w:val="left" w:pos="9040"/>
              </w:tabs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  <w:r w:rsidRPr="00066174"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582BDDF" wp14:editId="43BADD24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245745</wp:posOffset>
                      </wp:positionV>
                      <wp:extent cx="0" cy="257175"/>
                      <wp:effectExtent l="76200" t="0" r="57150" b="4762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86E8D" id="Straight Arrow Connector 26" o:spid="_x0000_s1026" type="#_x0000_t32" style="position:absolute;left:0;text-align:left;margin-left:248.05pt;margin-top:19.35pt;width:0;height:20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2C292B4" wp14:editId="2D83016C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9525</wp:posOffset>
                      </wp:positionV>
                      <wp:extent cx="2066925" cy="2476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Pr="00F65B72" w:rsidRDefault="007A65B5" w:rsidP="0006617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65B72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بررسی مدارک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F65B72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سوابق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و احراز شرایط </w:t>
                                  </w:r>
                                  <w:r w:rsidRPr="00F65B72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توسط دانشگاه</w:t>
                                  </w:r>
                                </w:p>
                                <w:p w:rsidR="007A65B5" w:rsidRDefault="007A65B5" w:rsidP="000661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292B4" id="Rectangle 10" o:spid="_x0000_s1028" style="position:absolute;left:0;text-align:left;margin-left:163.55pt;margin-top:.75pt;width:162.7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" fillcolor="window" strokecolor="#70ad47" strokeweight="1pt">
                      <v:textbox>
                        <w:txbxContent>
                          <w:p w:rsidR="007A65B5" w:rsidRPr="00F65B72" w:rsidRDefault="007A65B5" w:rsidP="0006617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65B7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بررسی مدارک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F65B7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سوابق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 احراز شرایط </w:t>
                            </w:r>
                            <w:r w:rsidRPr="00F65B7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توسط دانشگاه</w:t>
                            </w:r>
                          </w:p>
                          <w:p w:rsidR="007A65B5" w:rsidRDefault="007A65B5" w:rsidP="0006617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5DA53CB" wp14:editId="73CD5820">
                      <wp:simplePos x="0" y="0"/>
                      <wp:positionH relativeFrom="column">
                        <wp:posOffset>-108395770</wp:posOffset>
                      </wp:positionH>
                      <wp:positionV relativeFrom="paragraph">
                        <wp:posOffset>-945405780</wp:posOffset>
                      </wp:positionV>
                      <wp:extent cx="1457325" cy="2476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7C8D0" id="Rectangle 8" o:spid="_x0000_s1026" style="position:absolute;left:0;text-align:left;margin-left:-8535.1pt;margin-top:-74441.4pt;width:114.7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" fillcolor="window" strokecolor="#70ad47" strokeweight="1pt"/>
                  </w:pict>
                </mc:Fallback>
              </mc:AlternateContent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tabs>
                <w:tab w:val="center" w:pos="4932"/>
                <w:tab w:val="right" w:pos="9865"/>
              </w:tabs>
              <w:rPr>
                <w:rFonts w:ascii="Calibri" w:eastAsia="Calibri" w:hAnsi="Calibri" w:cs="B Mitra"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  <w:r w:rsidRPr="00066174"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C00293" w:rsidP="00066174">
            <w:pPr>
              <w:tabs>
                <w:tab w:val="left" w:pos="995"/>
                <w:tab w:val="center" w:pos="4405"/>
              </w:tabs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948E30C" wp14:editId="1C3B0D51">
                      <wp:simplePos x="0" y="0"/>
                      <wp:positionH relativeFrom="column">
                        <wp:posOffset>4498037</wp:posOffset>
                      </wp:positionH>
                      <wp:positionV relativeFrom="paragraph">
                        <wp:posOffset>-48505</wp:posOffset>
                      </wp:positionV>
                      <wp:extent cx="428625" cy="354604"/>
                      <wp:effectExtent l="0" t="0" r="9525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3546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A65B5" w:rsidRPr="00C53812" w:rsidRDefault="007A65B5" w:rsidP="00066174">
                                  <w:pPr>
                                    <w:rPr>
                                      <w:rFonts w:cs="B Mitr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</w:rPr>
                                    <w:t>خیر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8E3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9" type="#_x0000_t202" style="position:absolute;left:0;text-align:left;margin-left:354.2pt;margin-top:-3.8pt;width:33.75pt;height:27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" fillcolor="window" stroked="f" strokeweight=".5pt">
                      <v:textbox>
                        <w:txbxContent>
                          <w:p w:rsidR="007A65B5" w:rsidRPr="00C53812" w:rsidRDefault="007A65B5" w:rsidP="00066174">
                            <w:pPr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خیر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74F2"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7BACB79" wp14:editId="441CA092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22860</wp:posOffset>
                      </wp:positionV>
                      <wp:extent cx="2457450" cy="828675"/>
                      <wp:effectExtent l="38100" t="19050" r="19050" b="47625"/>
                      <wp:wrapNone/>
                      <wp:docPr id="35" name="Flowchart: Decisio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8286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Pr="002828C6" w:rsidRDefault="007A65B5" w:rsidP="0006617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23D8">
                                    <w:rPr>
                                      <w:rFonts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داروخانه  </w:t>
                                  </w:r>
                                  <w:r>
                                    <w:rPr>
                                      <w:rFonts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واجد شرایط  </w:t>
                                  </w:r>
                                  <w:r w:rsidRPr="000023D8">
                                    <w:rPr>
                                      <w:rFonts w:hint="cs"/>
                                      <w:sz w:val="14"/>
                                      <w:szCs w:val="14"/>
                                      <w:rtl/>
                                    </w:rPr>
                                    <w:t>طبق ضابطه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می باشد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ACB7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35" o:spid="_x0000_s1030" type="#_x0000_t110" style="position:absolute;left:0;text-align:left;margin-left:152.1pt;margin-top:1.8pt;width:193.5pt;height:65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" fillcolor="window" strokecolor="#4472c4" strokeweight="1pt">
                      <v:textbox>
                        <w:txbxContent>
                          <w:p w:rsidR="007A65B5" w:rsidRPr="002828C6" w:rsidRDefault="007A65B5" w:rsidP="000661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23D8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داروخانه  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واجد شرایط  </w:t>
                            </w:r>
                            <w:r w:rsidRPr="000023D8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طبق ضابطه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می باشد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174" w:rsidRPr="00066174"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  <w:r w:rsidR="00066174" w:rsidRPr="00066174"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506B85" w:rsidRDefault="00506B85" w:rsidP="00506B85">
            <w:pPr>
              <w:rPr>
                <w:rFonts w:ascii="Calibri" w:eastAsia="Calibri" w:hAnsi="Calibri" w:cs="B Mitra"/>
                <w:color w:val="1F3864" w:themeColor="accent5" w:themeShade="80"/>
                <w:sz w:val="26"/>
                <w:szCs w:val="26"/>
                <w:rtl/>
              </w:rPr>
            </w:pPr>
            <w:r w:rsidRPr="00506B85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3C4337D" wp14:editId="58F82C6F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177164</wp:posOffset>
                      </wp:positionV>
                      <wp:extent cx="581025" cy="45719"/>
                      <wp:effectExtent l="0" t="38100" r="47625" b="8826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A76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left:0;text-align:left;margin-left:344.45pt;margin-top:13.95pt;width:45.75pt;height:3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506B85">
              <w:rPr>
                <w:rFonts w:cs="B Mitra" w:hint="cs"/>
                <w:sz w:val="24"/>
                <w:szCs w:val="24"/>
                <w:rtl/>
              </w:rPr>
              <w:t>اعلام به متقاضی</w:t>
            </w:r>
            <w:r w:rsidR="00066174" w:rsidRPr="00506B85">
              <w:rPr>
                <w:rFonts w:ascii="Calibri" w:eastAsia="Calibri" w:hAnsi="Calibri" w:cs="B Mitra"/>
                <w:color w:val="1F3864" w:themeColor="accent5" w:themeShade="80"/>
                <w:sz w:val="26"/>
                <w:szCs w:val="26"/>
                <w:rtl/>
              </w:rPr>
              <w:tab/>
            </w:r>
            <w:r w:rsidR="00066174" w:rsidRPr="00506B85">
              <w:rPr>
                <w:rFonts w:ascii="Calibri" w:eastAsia="Calibri" w:hAnsi="Calibri" w:cs="B Mitra"/>
                <w:color w:val="1F3864" w:themeColor="accent5" w:themeShade="80"/>
                <w:sz w:val="26"/>
                <w:szCs w:val="26"/>
                <w:rtl/>
              </w:rPr>
              <w:tab/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</w:tc>
      </w:tr>
      <w:tr w:rsidR="00066174" w:rsidRPr="00066174" w:rsidTr="00066174">
        <w:trPr>
          <w:trHeight w:val="592"/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07A9A9E" wp14:editId="1A8A7019">
                      <wp:simplePos x="0" y="0"/>
                      <wp:positionH relativeFrom="column">
                        <wp:posOffset>3181985</wp:posOffset>
                      </wp:positionH>
                      <wp:positionV relativeFrom="paragraph">
                        <wp:posOffset>161925</wp:posOffset>
                      </wp:positionV>
                      <wp:extent cx="9525" cy="333375"/>
                      <wp:effectExtent l="38100" t="0" r="66675" b="47625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CCE5D" id="Straight Arrow Connector 49" o:spid="_x0000_s1026" type="#_x0000_t32" style="position:absolute;left:0;text-align:left;margin-left:250.55pt;margin-top:12.75pt;width:.75pt;height:26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BFB3A9C" wp14:editId="0004501D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161925</wp:posOffset>
                      </wp:positionV>
                      <wp:extent cx="428625" cy="342900"/>
                      <wp:effectExtent l="0" t="0" r="952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A65B5" w:rsidRPr="00C53812" w:rsidRDefault="007A65B5" w:rsidP="00066174">
                                  <w:pPr>
                                    <w:rPr>
                                      <w:rFonts w:cs="B Mitra"/>
                                      <w:sz w:val="24"/>
                                      <w:szCs w:val="24"/>
                                    </w:rPr>
                                  </w:pPr>
                                  <w:r w:rsidRPr="00C53812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</w:rPr>
                                    <w:t>بله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B3A9C" id="Text Box 3" o:spid="_x0000_s1031" type="#_x0000_t202" style="position:absolute;left:0;text-align:left;margin-left:263.1pt;margin-top:12.75pt;width:33.75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" fillcolor="window" stroked="f" strokeweight=".5pt">
                      <v:textbox>
                        <w:txbxContent>
                          <w:p w:rsidR="007A65B5" w:rsidRPr="00C53812" w:rsidRDefault="007A65B5" w:rsidP="00066174">
                            <w:pPr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  <w:r w:rsidRPr="00C53812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بله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082090E" wp14:editId="57A2317B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248920</wp:posOffset>
                      </wp:positionV>
                      <wp:extent cx="2066925" cy="2476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Default="007A65B5" w:rsidP="000661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بازدید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توسط دانشگاه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2090E" id="Rectangle 2" o:spid="_x0000_s1032" style="position:absolute;left:0;text-align:left;margin-left:170.05pt;margin-top:19.6pt;width:162.75pt;height:19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" fillcolor="window" strokecolor="#70ad47" strokeweight="1pt">
                      <v:textbox>
                        <w:txbxContent>
                          <w:p w:rsidR="007A65B5" w:rsidRDefault="007A65B5" w:rsidP="0006617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بازدید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توسط دانشگاه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6174"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tabs>
                <w:tab w:val="left" w:pos="1055"/>
              </w:tabs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45129C2" wp14:editId="38BBA46F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245745</wp:posOffset>
                      </wp:positionV>
                      <wp:extent cx="9525" cy="333375"/>
                      <wp:effectExtent l="38100" t="0" r="66675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5A510E" id="Straight Arrow Connector 14" o:spid="_x0000_s1026" type="#_x0000_t32" style="position:absolute;left:0;text-align:left;margin-left:251.05pt;margin-top:19.35pt;width:.75pt;height:26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ab/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tabs>
                <w:tab w:val="left" w:pos="3755"/>
              </w:tabs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1A00F91" wp14:editId="4481EDF7">
                      <wp:simplePos x="0" y="0"/>
                      <wp:positionH relativeFrom="column">
                        <wp:posOffset>4417695</wp:posOffset>
                      </wp:positionH>
                      <wp:positionV relativeFrom="paragraph">
                        <wp:posOffset>233045</wp:posOffset>
                      </wp:positionV>
                      <wp:extent cx="428625" cy="314325"/>
                      <wp:effectExtent l="0" t="0" r="9525" b="95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A65B5" w:rsidRPr="00C53812" w:rsidRDefault="007A65B5" w:rsidP="00066174">
                                  <w:pPr>
                                    <w:rPr>
                                      <w:rFonts w:cs="B Mitr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</w:rPr>
                                    <w:t>خیر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00F91" id="Text Box 17" o:spid="_x0000_s1033" type="#_x0000_t202" style="position:absolute;left:0;text-align:left;margin-left:347.85pt;margin-top:18.35pt;width:33.75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" fillcolor="window" stroked="f" strokeweight=".5pt">
                      <v:textbox>
                        <w:txbxContent>
                          <w:p w:rsidR="007A65B5" w:rsidRPr="00C53812" w:rsidRDefault="007A65B5" w:rsidP="00066174">
                            <w:pPr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خیر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ab/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506B85" w:rsidP="00066174">
            <w:pPr>
              <w:tabs>
                <w:tab w:val="left" w:pos="3755"/>
              </w:tabs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</w:pPr>
            <w:r w:rsidRPr="00506B85">
              <w:rPr>
                <w:rFonts w:cs="B Mitra" w:hint="cs"/>
                <w:sz w:val="24"/>
                <w:szCs w:val="24"/>
                <w:rtl/>
              </w:rPr>
              <w:t>اعلام به متقاضی</w:t>
            </w: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 xml:space="preserve"> </w:t>
            </w:r>
            <w:r w:rsidR="00066174"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792F0BA" wp14:editId="6B29DACC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20955</wp:posOffset>
                      </wp:positionV>
                      <wp:extent cx="2257425" cy="704850"/>
                      <wp:effectExtent l="38100" t="19050" r="47625" b="38100"/>
                      <wp:wrapNone/>
                      <wp:docPr id="15" name="Flowchart: Decisio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7048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Pr="002828C6" w:rsidRDefault="007A65B5" w:rsidP="0006617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>آیا بازدید از داروخانه توسط دانشگاه مورد تایید است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2F0BA" id="Flowchart: Decision 15" o:spid="_x0000_s1034" type="#_x0000_t110" style="position:absolute;left:0;text-align:left;margin-left:161.85pt;margin-top:1.65pt;width:177.75pt;height:55.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" fillcolor="window" strokecolor="#4472c4" strokeweight="1pt">
                      <v:textbox>
                        <w:txbxContent>
                          <w:p w:rsidR="007A65B5" w:rsidRPr="002828C6" w:rsidRDefault="007A65B5" w:rsidP="000661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آیا بازدید از داروخانه توسط دانشگاه مورد تایید است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174"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ab/>
            </w:r>
          </w:p>
          <w:p w:rsidR="00066174" w:rsidRPr="00222888" w:rsidRDefault="00576821" w:rsidP="00C704E9">
            <w:pPr>
              <w:rPr>
                <w:rFonts w:ascii="Calibri" w:eastAsia="Calibri" w:hAnsi="Calibri" w:cs="B Mitra"/>
                <w:noProof/>
                <w:color w:val="1F3864" w:themeColor="accent5" w:themeShade="80"/>
                <w:sz w:val="26"/>
                <w:szCs w:val="26"/>
                <w:rtl/>
              </w:rPr>
            </w:pPr>
            <w:r w:rsidRPr="00C704E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4319905</wp:posOffset>
                      </wp:positionH>
                      <wp:positionV relativeFrom="paragraph">
                        <wp:posOffset>125095</wp:posOffset>
                      </wp:positionV>
                      <wp:extent cx="609600" cy="9525"/>
                      <wp:effectExtent l="0" t="57150" r="38100" b="8572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B9FA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left:0;text-align:left;margin-left:340.15pt;margin-top:9.85pt;width:48pt;height: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6658FB" w:rsidP="00066174">
            <w:pPr>
              <w:tabs>
                <w:tab w:val="left" w:pos="1055"/>
              </w:tabs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3205480</wp:posOffset>
                      </wp:positionH>
                      <wp:positionV relativeFrom="paragraph">
                        <wp:posOffset>245745</wp:posOffset>
                      </wp:positionV>
                      <wp:extent cx="9525" cy="266700"/>
                      <wp:effectExtent l="38100" t="0" r="66675" b="571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680DD" id="Straight Arrow Connector 20" o:spid="_x0000_s1026" type="#_x0000_t32" style="position:absolute;left:0;text-align:left;margin-left:252.4pt;margin-top:19.35pt;width:.75pt;height:2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tabs>
                <w:tab w:val="left" w:pos="3755"/>
              </w:tabs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</w:pPr>
          </w:p>
        </w:tc>
      </w:tr>
      <w:tr w:rsidR="00155642" w:rsidRPr="00066174" w:rsidTr="00E42E63">
        <w:trPr>
          <w:jc w:val="center"/>
        </w:trPr>
        <w:tc>
          <w:tcPr>
            <w:tcW w:w="9026" w:type="dxa"/>
          </w:tcPr>
          <w:p w:rsidR="00155642" w:rsidRDefault="00506B85" w:rsidP="00A150ED">
            <w:pPr>
              <w:tabs>
                <w:tab w:val="left" w:pos="3755"/>
              </w:tabs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</w:pPr>
            <w:r w:rsidRPr="00506B85">
              <w:rPr>
                <w:rFonts w:cs="B Mitra" w:hint="cs"/>
                <w:sz w:val="24"/>
                <w:szCs w:val="24"/>
                <w:rtl/>
              </w:rPr>
              <w:t>اعلام به متقاضی</w:t>
            </w:r>
            <w:r w:rsidRPr="00C704E9">
              <w:rPr>
                <w:rFonts w:cs="B Mitra"/>
                <w:noProof/>
                <w:sz w:val="24"/>
                <w:szCs w:val="24"/>
                <w:rtl/>
              </w:rPr>
              <w:t xml:space="preserve"> </w:t>
            </w:r>
            <w:r w:rsidR="00155642" w:rsidRPr="00C704E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9BA9A5E" wp14:editId="26C0CAC3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245745</wp:posOffset>
                      </wp:positionV>
                      <wp:extent cx="609600" cy="9525"/>
                      <wp:effectExtent l="0" t="57150" r="38100" b="8572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2A56A" id="Straight Arrow Connector 22" o:spid="_x0000_s1026" type="#_x0000_t32" style="position:absolute;left:0;text-align:left;margin-left:349.3pt;margin-top:19.35pt;width:48pt;height: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55642"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058C575" wp14:editId="789C0579">
                      <wp:simplePos x="0" y="0"/>
                      <wp:positionH relativeFrom="column">
                        <wp:posOffset>2012314</wp:posOffset>
                      </wp:positionH>
                      <wp:positionV relativeFrom="paragraph">
                        <wp:posOffset>22225</wp:posOffset>
                      </wp:positionV>
                      <wp:extent cx="2390775" cy="476250"/>
                      <wp:effectExtent l="38100" t="19050" r="9525" b="38100"/>
                      <wp:wrapNone/>
                      <wp:docPr id="16" name="Flowchart: Decisio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4762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Pr="002828C6" w:rsidRDefault="007A65B5" w:rsidP="0015564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>طرح در کمیسیون قانونی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8C575" id="Flowchart: Decision 16" o:spid="_x0000_s1035" type="#_x0000_t110" style="position:absolute;left:0;text-align:left;margin-left:158.45pt;margin-top:1.75pt;width:188.25pt;height:37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" fillcolor="window" strokecolor="#4472c4" strokeweight="1pt">
                      <v:textbox>
                        <w:txbxContent>
                          <w:p w:rsidR="007A65B5" w:rsidRPr="002828C6" w:rsidRDefault="007A65B5" w:rsidP="001556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طرح در کمیسیون قانونی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5642">
              <w:rPr>
                <w:rFonts w:ascii="Calibri" w:eastAsia="Calibri" w:hAnsi="Calibri" w:cs="B Mitra" w:hint="cs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 xml:space="preserve">       عدم تایید</w:t>
            </w:r>
            <w:r w:rsidR="00155642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ab/>
            </w:r>
          </w:p>
          <w:p w:rsidR="00155642" w:rsidRPr="00066174" w:rsidRDefault="00155642" w:rsidP="00155642">
            <w:pPr>
              <w:tabs>
                <w:tab w:val="left" w:pos="1805"/>
                <w:tab w:val="center" w:pos="4405"/>
              </w:tabs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ab/>
            </w:r>
            <w:r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ab/>
            </w:r>
            <w:r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E8265D9" wp14:editId="7B8A16B6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247650</wp:posOffset>
                      </wp:positionV>
                      <wp:extent cx="9525" cy="266700"/>
                      <wp:effectExtent l="38100" t="0" r="66675" b="571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1F76A" id="Straight Arrow Connector 18" o:spid="_x0000_s1026" type="#_x0000_t32" style="position:absolute;left:0;text-align:left;margin-left:253.3pt;margin-top:19.5pt;width:.75pt;height:21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55642" w:rsidRPr="00066174" w:rsidTr="00E42E63">
        <w:trPr>
          <w:jc w:val="center"/>
        </w:trPr>
        <w:tc>
          <w:tcPr>
            <w:tcW w:w="9026" w:type="dxa"/>
          </w:tcPr>
          <w:p w:rsidR="00155642" w:rsidRPr="00066174" w:rsidRDefault="00155642" w:rsidP="00155642">
            <w:pPr>
              <w:tabs>
                <w:tab w:val="left" w:pos="3005"/>
              </w:tabs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ab/>
            </w:r>
            <w:r>
              <w:rPr>
                <w:rFonts w:ascii="Calibri" w:eastAsia="Calibri" w:hAnsi="Calibri" w:cs="B Mitra" w:hint="cs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w:t>تایید شد</w:t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AF3985E" wp14:editId="3E28FCAE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8255</wp:posOffset>
                      </wp:positionV>
                      <wp:extent cx="2162175" cy="24765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Default="007A65B5" w:rsidP="00A867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معرفی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داروخانه به شرکت پخش مجاز توسط دانشگاه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3985E" id="Rectangle 40" o:spid="_x0000_s1036" style="position:absolute;left:0;text-align:left;margin-left:162.55pt;margin-top:.65pt;width:170.25pt;height:1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" fillcolor="window" strokecolor="#70ad47" strokeweight="1pt">
                      <v:textbox>
                        <w:txbxContent>
                          <w:p w:rsidR="007A65B5" w:rsidRDefault="007A65B5" w:rsidP="00A8674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معرفی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داروخانه به شرکت پخش مجاز توسط دانشگاه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6658FB" w:rsidP="00066174">
            <w:pPr>
              <w:tabs>
                <w:tab w:val="center" w:pos="4932"/>
                <w:tab w:val="right" w:pos="9865"/>
              </w:tabs>
              <w:rPr>
                <w:rFonts w:ascii="Calibri" w:eastAsia="Calibri" w:hAnsi="Calibri" w:cs="B Mitra"/>
                <w:color w:val="1F3864" w:themeColor="accent5" w:themeShade="80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17145</wp:posOffset>
                      </wp:positionV>
                      <wp:extent cx="0" cy="238125"/>
                      <wp:effectExtent l="76200" t="0" r="57150" b="47625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0BC81" id="Straight Arrow Connector 27" o:spid="_x0000_s1026" type="#_x0000_t32" style="position:absolute;left:0;text-align:left;margin-left:254.65pt;margin-top:1.35pt;width:0;height:18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A07682"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3729658" wp14:editId="2DFE7BF8">
                      <wp:simplePos x="0" y="0"/>
                      <wp:positionH relativeFrom="column">
                        <wp:posOffset>2136022</wp:posOffset>
                      </wp:positionH>
                      <wp:positionV relativeFrom="paragraph">
                        <wp:posOffset>233088</wp:posOffset>
                      </wp:positionV>
                      <wp:extent cx="2162175" cy="393405"/>
                      <wp:effectExtent l="0" t="0" r="28575" b="2603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393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Default="007A65B5" w:rsidP="000661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عرضه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داروی تحت کنترل مطابق ضابطه توسط داروخانه واجد شرایط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9658" id="Rectangle 41" o:spid="_x0000_s1037" style="position:absolute;left:0;text-align:left;margin-left:168.2pt;margin-top:18.35pt;width:170.25pt;height:3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" fillcolor="window" strokecolor="#70ad47" strokeweight="1pt">
                      <v:textbox>
                        <w:txbxContent>
                          <w:p w:rsidR="007A65B5" w:rsidRDefault="007A65B5" w:rsidP="0006617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عرضه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داروی تحت کنترل مطابق ضابطه توسط داروخانه واجد شرایط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6174" w:rsidRPr="00066174"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  <w:r w:rsidR="00066174" w:rsidRPr="00066174"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  <w:tab/>
            </w:r>
          </w:p>
        </w:tc>
      </w:tr>
      <w:tr w:rsidR="00066174" w:rsidRPr="00066174" w:rsidTr="00E42E63">
        <w:trPr>
          <w:trHeight w:val="657"/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</w:tc>
      </w:tr>
      <w:tr w:rsidR="00066174" w:rsidRPr="00066174" w:rsidTr="00E42E63">
        <w:trPr>
          <w:jc w:val="center"/>
        </w:trPr>
        <w:tc>
          <w:tcPr>
            <w:tcW w:w="9026" w:type="dxa"/>
          </w:tcPr>
          <w:p w:rsidR="00066174" w:rsidRPr="00066174" w:rsidRDefault="00066174" w:rsidP="00066174">
            <w:pPr>
              <w:jc w:val="center"/>
              <w:rPr>
                <w:rFonts w:ascii="Calibri" w:eastAsia="Calibri" w:hAnsi="Calibri" w:cs="B Mitra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066174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6E6B64F" wp14:editId="2BECA6AE">
                      <wp:simplePos x="0" y="0"/>
                      <wp:positionH relativeFrom="column">
                        <wp:posOffset>2860306</wp:posOffset>
                      </wp:positionH>
                      <wp:positionV relativeFrom="paragraph">
                        <wp:posOffset>258890</wp:posOffset>
                      </wp:positionV>
                      <wp:extent cx="600502" cy="368490"/>
                      <wp:effectExtent l="0" t="0" r="28575" b="1270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502" cy="3684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65B5" w:rsidRPr="00761F63" w:rsidRDefault="007A65B5" w:rsidP="0006617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پایان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6B64F" id="Oval 42" o:spid="_x0000_s1038" style="position:absolute;left:0;text-align:left;margin-left:225.2pt;margin-top:20.4pt;width:47.3pt;height:2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" fillcolor="window" strokecolor="#41719c" strokeweight="1pt">
                      <v:stroke joinstyle="miter"/>
                      <v:textbox>
                        <w:txbxContent>
                          <w:p w:rsidR="007A65B5" w:rsidRPr="00761F63" w:rsidRDefault="007A65B5" w:rsidP="000661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پایان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73C97" w:rsidRPr="00066174">
              <w:rPr>
                <w:rFonts w:ascii="Calibri" w:eastAsia="Calibri" w:hAnsi="Calibri" w:cs="B Mitra"/>
                <w:b/>
                <w:bCs/>
                <w:noProof/>
                <w:color w:val="1F3864" w:themeColor="accent5" w:themeShade="8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0C31A9B" wp14:editId="47E08B64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-99695</wp:posOffset>
                      </wp:positionV>
                      <wp:extent cx="9525" cy="333375"/>
                      <wp:effectExtent l="38100" t="0" r="66675" b="4762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86C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left:0;text-align:left;margin-left:253.3pt;margin-top:-7.85pt;width:.75pt;height:2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:rsidR="00066174" w:rsidRDefault="00066174" w:rsidP="00EC0B4C">
      <w:pPr>
        <w:jc w:val="center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A86742" w:rsidRDefault="00A86742" w:rsidP="0002270C">
      <w:pPr>
        <w:spacing w:before="100" w:beforeAutospacing="1" w:after="100" w:afterAutospacing="1"/>
        <w:ind w:left="227"/>
        <w:jc w:val="lowKashida"/>
        <w:rPr>
          <w:rFonts w:ascii="Calibri" w:eastAsia="Calibri" w:hAnsi="Calibri" w:cs="B Mitra"/>
          <w:b/>
          <w:bCs/>
          <w:color w:val="1F3864" w:themeColor="accent5" w:themeShade="80"/>
          <w:sz w:val="26"/>
          <w:szCs w:val="26"/>
          <w:rtl/>
        </w:rPr>
      </w:pPr>
    </w:p>
    <w:p w:rsidR="0034635E" w:rsidRPr="00A85066" w:rsidRDefault="0034635E" w:rsidP="0002270C">
      <w:pPr>
        <w:spacing w:before="100" w:beforeAutospacing="1" w:after="100" w:afterAutospacing="1"/>
        <w:ind w:left="227"/>
        <w:jc w:val="lowKashida"/>
        <w:rPr>
          <w:rFonts w:ascii="Calibri" w:eastAsia="Calibri" w:hAnsi="Calibri" w:cs="B Nazanin"/>
          <w:b/>
          <w:bCs/>
          <w:sz w:val="26"/>
          <w:szCs w:val="26"/>
          <w:u w:val="single"/>
          <w:rtl/>
        </w:rPr>
      </w:pPr>
      <w:r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lastRenderedPageBreak/>
        <w:t>پیوست شماره</w:t>
      </w:r>
      <w:r w:rsidR="0002270C"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>4</w:t>
      </w:r>
      <w:r w:rsidR="002A303E"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 xml:space="preserve">: </w:t>
      </w:r>
      <w:r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 xml:space="preserve"> چک لیست محل نگهداری داروهای تحت کنترل در شرکت پخش مجاز</w:t>
      </w:r>
    </w:p>
    <w:tbl>
      <w:tblPr>
        <w:bidiVisual/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1"/>
        <w:gridCol w:w="750"/>
        <w:gridCol w:w="794"/>
        <w:gridCol w:w="2072"/>
      </w:tblGrid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Cs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Cs/>
                <w:i/>
                <w:sz w:val="26"/>
                <w:szCs w:val="26"/>
                <w:rtl/>
              </w:rPr>
              <w:t xml:space="preserve">سؤالات : </w:t>
            </w:r>
          </w:p>
        </w:tc>
        <w:tc>
          <w:tcPr>
            <w:tcW w:w="3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2F0C" w:rsidRPr="00A85066" w:rsidRDefault="00B52F0C" w:rsidP="00525E7F">
            <w:pPr>
              <w:spacing w:before="100" w:beforeAutospacing="1" w:after="100" w:afterAutospacing="1"/>
              <w:ind w:left="227"/>
              <w:rPr>
                <w:rFonts w:cs="B Nazanin"/>
                <w:bCs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Cs/>
                <w:i/>
                <w:sz w:val="26"/>
                <w:szCs w:val="26"/>
                <w:rtl/>
              </w:rPr>
              <w:t>بلی</w:t>
            </w:r>
          </w:p>
        </w:tc>
        <w:tc>
          <w:tcPr>
            <w:tcW w:w="38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2F0C" w:rsidRPr="00A85066" w:rsidRDefault="00B52F0C" w:rsidP="00525E7F">
            <w:pPr>
              <w:spacing w:before="100" w:beforeAutospacing="1" w:after="100" w:afterAutospacing="1"/>
              <w:ind w:left="227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Cs/>
                <w:i/>
                <w:sz w:val="26"/>
                <w:szCs w:val="26"/>
                <w:rtl/>
              </w:rPr>
              <w:t>خیر</w:t>
            </w:r>
          </w:p>
        </w:tc>
        <w:tc>
          <w:tcPr>
            <w:tcW w:w="10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F0C" w:rsidRPr="00A85066" w:rsidRDefault="00B52F0C" w:rsidP="00525E7F">
            <w:pPr>
              <w:spacing w:before="100" w:beforeAutospacing="1" w:after="100" w:afterAutospacing="1"/>
              <w:ind w:left="227"/>
              <w:jc w:val="center"/>
              <w:rPr>
                <w:rFonts w:cs="B Nazanin"/>
                <w:bCs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Cs/>
                <w:i/>
                <w:sz w:val="26"/>
                <w:szCs w:val="26"/>
                <w:rtl/>
              </w:rPr>
              <w:t>توضیحات</w:t>
            </w: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1) آیا انبار جداگانه جهت داروهای تحت کنترل وجود دارد؟</w:t>
            </w:r>
          </w:p>
        </w:tc>
        <w:tc>
          <w:tcPr>
            <w:tcW w:w="367" w:type="pct"/>
            <w:tcBorders>
              <w:top w:val="double" w:sz="4" w:space="0" w:color="auto"/>
            </w:tcBorders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tcBorders>
              <w:top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2) آیا ورود و خروج پرسنل به انبار داروهای تحت کنترل ثبت می گردد؟</w:t>
            </w:r>
          </w:p>
        </w:tc>
        <w:tc>
          <w:tcPr>
            <w:tcW w:w="367" w:type="pct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</w:tcBorders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 w:hint="cs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3)</w:t>
            </w:r>
            <w:r w:rsidR="00A77741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آیا دوربین های مدار بسته در مکان های مناسب نصب می باش</w:t>
            </w:r>
            <w:r w:rsidR="005C6A7D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ن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د؟</w:t>
            </w:r>
            <w:r w:rsidR="00C9432F">
              <w:rPr>
                <w:rFonts w:cs="B Nazanin" w:hint="cs"/>
                <w:b/>
                <w:i/>
                <w:sz w:val="26"/>
                <w:szCs w:val="26"/>
                <w:rtl/>
              </w:rPr>
              <w:t>(با قابلیت ضبط در شب).</w:t>
            </w:r>
          </w:p>
        </w:tc>
        <w:tc>
          <w:tcPr>
            <w:tcW w:w="367" w:type="pct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</w:tcBorders>
          </w:tcPr>
          <w:p w:rsidR="00B52F0C" w:rsidRPr="00A85066" w:rsidRDefault="00B52F0C" w:rsidP="008F7C88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4) آیا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سیستم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="00031AEC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های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اعلان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سرقت، اعلان و اطفاء حریق در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انبار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نصب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می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باشد؟</w:t>
            </w:r>
          </w:p>
        </w:tc>
        <w:tc>
          <w:tcPr>
            <w:tcW w:w="367" w:type="pct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5)</w:t>
            </w:r>
            <w:r w:rsidR="00C70770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آیا دستورالعمل های مرتبط با </w:t>
            </w:r>
            <w:r w:rsidR="00B41212" w:rsidRPr="00A85066">
              <w:rPr>
                <w:rFonts w:cs="B Nazanin" w:hint="cs"/>
                <w:sz w:val="26"/>
                <w:szCs w:val="26"/>
                <w:rtl/>
              </w:rPr>
              <w:t>تدابیر کنترلی و الزامات امنیتی</w:t>
            </w:r>
            <w:r w:rsidR="00B41212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تحویل و توزیع داروهای مخدر وجود دارد؟</w:t>
            </w:r>
            <w:r w:rsidR="00C9432F">
              <w:rPr>
                <w:rFonts w:cs="B Nazanin" w:hint="cs"/>
                <w:b/>
                <w:i/>
                <w:sz w:val="26"/>
                <w:szCs w:val="26"/>
                <w:rtl/>
              </w:rPr>
              <w:t>(آیا مطابق این ضابطه الزامات رعایت می گردد).</w:t>
            </w:r>
          </w:p>
        </w:tc>
        <w:tc>
          <w:tcPr>
            <w:tcW w:w="367" w:type="pct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</w:tcBorders>
            <w:vAlign w:val="center"/>
          </w:tcPr>
          <w:p w:rsidR="00B52F0C" w:rsidRPr="00A85066" w:rsidRDefault="00B52F0C" w:rsidP="00F10497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6) آیا درب انبار </w:t>
            </w:r>
            <w:r w:rsidR="00F10497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در پایان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 روز کاری پلمپ می شود؟</w:t>
            </w:r>
          </w:p>
        </w:tc>
        <w:tc>
          <w:tcPr>
            <w:tcW w:w="367" w:type="pct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7) آیا فضای انبار از نظر ایمنی مناسب نگهداری داروهای تحت کنترل می باشد؟</w:t>
            </w:r>
          </w:p>
        </w:tc>
        <w:tc>
          <w:tcPr>
            <w:tcW w:w="367" w:type="pct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8) آیا پرسنل انبار آموزش</w:t>
            </w:r>
            <w:r w:rsidR="008F7C88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های لازم در خصوص ماهیت داروهایی که با آن درارتباطند را گذرانده اند؟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52F0C" w:rsidRPr="00A85066" w:rsidRDefault="00B52F0C" w:rsidP="002976B2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9) آیا انبار فاقد منافذ و پنجره ها و دریچه های منتهی به فضای انبار </w:t>
            </w:r>
            <w:r w:rsidR="00F62AD0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می باشد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؟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52F0C" w:rsidRPr="00A85066" w:rsidRDefault="00B52F0C" w:rsidP="00D13C32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10)</w:t>
            </w:r>
            <w:r w:rsidR="00C70770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آیا انبار دارای تابلوی انبار داروهای تحت کنترل می باشد؟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11) آیا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دوربین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مدار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بسته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با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قابلیت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="00AA7557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حداقل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ضبط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3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ماهه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در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انبار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وجود</w:t>
            </w:r>
            <w:r w:rsidRPr="00A85066">
              <w:rPr>
                <w:rFonts w:cs="B Nazanin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دارد؟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52F0C" w:rsidRPr="00A85066" w:rsidRDefault="00B52F0C" w:rsidP="00F43D4D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12) آیا انبار </w:t>
            </w:r>
            <w:r w:rsidR="00F43D4D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مجهز به درب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ضد سرقت می باشد؟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B52F0C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</w:tcBorders>
            <w:vAlign w:val="center"/>
          </w:tcPr>
          <w:p w:rsidR="00B52F0C" w:rsidRPr="00A85066" w:rsidRDefault="00B52F0C" w:rsidP="00367D08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13)</w:t>
            </w:r>
            <w:r w:rsidR="00C70770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آیا ضوابط </w:t>
            </w:r>
            <w:r w:rsidR="00367D08" w:rsidRPr="00A85066">
              <w:rPr>
                <w:rFonts w:cs="B Nazanin"/>
                <w:b/>
                <w:i/>
                <w:sz w:val="26"/>
                <w:szCs w:val="26"/>
              </w:rPr>
              <w:t xml:space="preserve"> </w:t>
            </w:r>
            <w:r w:rsidRPr="00A85066">
              <w:rPr>
                <w:rFonts w:cs="B Nazanin"/>
                <w:b/>
                <w:i/>
                <w:sz w:val="26"/>
                <w:szCs w:val="26"/>
              </w:rPr>
              <w:t>GSP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رعایت گردیده است؟</w:t>
            </w:r>
          </w:p>
        </w:tc>
        <w:tc>
          <w:tcPr>
            <w:tcW w:w="367" w:type="pct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right w:val="double" w:sz="4" w:space="0" w:color="auto"/>
            </w:tcBorders>
            <w:vAlign w:val="center"/>
          </w:tcPr>
          <w:p w:rsidR="00B52F0C" w:rsidRPr="00A85066" w:rsidRDefault="00B52F0C" w:rsidP="00533AD1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  <w:tr w:rsidR="00A23786" w:rsidRPr="00A85066" w:rsidTr="00A23786">
        <w:trPr>
          <w:trHeight w:val="213"/>
          <w:jc w:val="center"/>
        </w:trPr>
        <w:tc>
          <w:tcPr>
            <w:tcW w:w="323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23786" w:rsidRPr="00A85066" w:rsidRDefault="00A23786" w:rsidP="005730C4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14)</w:t>
            </w:r>
            <w:r w:rsidR="00C70770"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 xml:space="preserve">آیا ضوابط </w:t>
            </w:r>
            <w:r w:rsidR="005E2E1A" w:rsidRPr="00A85066">
              <w:rPr>
                <w:rFonts w:cs="B Nazanin"/>
                <w:b/>
                <w:i/>
                <w:sz w:val="26"/>
                <w:szCs w:val="26"/>
              </w:rPr>
              <w:t>GDP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در وسایل حمل و نقل</w:t>
            </w:r>
            <w:r w:rsidRPr="00A85066">
              <w:rPr>
                <w:rFonts w:cs="B Nazanin"/>
                <w:b/>
                <w:i/>
                <w:sz w:val="26"/>
                <w:szCs w:val="26"/>
              </w:rPr>
              <w:t xml:space="preserve"> </w:t>
            </w:r>
            <w:r w:rsidRPr="00A85066">
              <w:rPr>
                <w:rFonts w:cs="B Nazanin" w:hint="cs"/>
                <w:b/>
                <w:i/>
                <w:sz w:val="26"/>
                <w:szCs w:val="26"/>
                <w:rtl/>
              </w:rPr>
              <w:t>رعایت گردیده است؟</w:t>
            </w:r>
          </w:p>
        </w:tc>
        <w:tc>
          <w:tcPr>
            <w:tcW w:w="367" w:type="pct"/>
            <w:tcBorders>
              <w:bottom w:val="double" w:sz="4" w:space="0" w:color="auto"/>
            </w:tcBorders>
          </w:tcPr>
          <w:p w:rsidR="00A23786" w:rsidRPr="00A85066" w:rsidRDefault="00A23786" w:rsidP="00A23786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381" w:type="pct"/>
            <w:tcBorders>
              <w:bottom w:val="double" w:sz="4" w:space="0" w:color="auto"/>
            </w:tcBorders>
            <w:vAlign w:val="center"/>
          </w:tcPr>
          <w:p w:rsidR="00A23786" w:rsidRPr="00A85066" w:rsidRDefault="00A23786" w:rsidP="00A23786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  <w:tc>
          <w:tcPr>
            <w:tcW w:w="101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23786" w:rsidRPr="00A85066" w:rsidRDefault="00A23786" w:rsidP="00A23786">
            <w:pPr>
              <w:spacing w:before="100" w:beforeAutospacing="1" w:after="100" w:afterAutospacing="1"/>
              <w:ind w:left="227"/>
              <w:jc w:val="lowKashida"/>
              <w:rPr>
                <w:rFonts w:cs="B Nazanin"/>
                <w:b/>
                <w:i/>
                <w:sz w:val="26"/>
                <w:szCs w:val="26"/>
                <w:rtl/>
              </w:rPr>
            </w:pPr>
          </w:p>
        </w:tc>
      </w:tr>
    </w:tbl>
    <w:p w:rsidR="00F8316D" w:rsidRDefault="00F8316D" w:rsidP="00DD1F2D">
      <w:pPr>
        <w:spacing w:before="100" w:beforeAutospacing="1" w:after="100" w:afterAutospacing="1"/>
        <w:jc w:val="lowKashida"/>
        <w:rPr>
          <w:rFonts w:ascii="Calibri" w:eastAsia="Calibri" w:hAnsi="Calibri" w:cs="B Nazanin"/>
          <w:b/>
          <w:bCs/>
          <w:color w:val="1F3864" w:themeColor="accent5" w:themeShade="80"/>
          <w:sz w:val="26"/>
          <w:szCs w:val="26"/>
          <w:rtl/>
        </w:rPr>
      </w:pPr>
    </w:p>
    <w:p w:rsidR="00F8316D" w:rsidRDefault="00F8316D" w:rsidP="00DD1F2D">
      <w:pPr>
        <w:spacing w:before="100" w:beforeAutospacing="1" w:after="100" w:afterAutospacing="1"/>
        <w:jc w:val="lowKashida"/>
        <w:rPr>
          <w:rFonts w:ascii="Calibri" w:eastAsia="Calibri" w:hAnsi="Calibri" w:cs="B Nazanin"/>
          <w:b/>
          <w:bCs/>
          <w:color w:val="1F3864" w:themeColor="accent5" w:themeShade="80"/>
          <w:sz w:val="26"/>
          <w:szCs w:val="26"/>
          <w:rtl/>
        </w:rPr>
      </w:pPr>
    </w:p>
    <w:p w:rsidR="00F8316D" w:rsidRDefault="00F8316D" w:rsidP="00DD1F2D">
      <w:pPr>
        <w:spacing w:before="100" w:beforeAutospacing="1" w:after="100" w:afterAutospacing="1"/>
        <w:jc w:val="lowKashida"/>
        <w:rPr>
          <w:rFonts w:ascii="Calibri" w:eastAsia="Calibri" w:hAnsi="Calibri" w:cs="B Nazanin"/>
          <w:b/>
          <w:bCs/>
          <w:color w:val="1F3864" w:themeColor="accent5" w:themeShade="80"/>
          <w:sz w:val="26"/>
          <w:szCs w:val="26"/>
          <w:rtl/>
        </w:rPr>
      </w:pPr>
    </w:p>
    <w:p w:rsidR="00F8316D" w:rsidRDefault="00F8316D" w:rsidP="00DD1F2D">
      <w:pPr>
        <w:spacing w:before="100" w:beforeAutospacing="1" w:after="100" w:afterAutospacing="1"/>
        <w:jc w:val="lowKashida"/>
        <w:rPr>
          <w:rFonts w:ascii="Calibri" w:eastAsia="Calibri" w:hAnsi="Calibri" w:cs="B Nazanin"/>
          <w:b/>
          <w:bCs/>
          <w:color w:val="1F3864" w:themeColor="accent5" w:themeShade="80"/>
          <w:sz w:val="26"/>
          <w:szCs w:val="26"/>
          <w:rtl/>
        </w:rPr>
      </w:pPr>
    </w:p>
    <w:p w:rsidR="00F8316D" w:rsidRDefault="00F8316D" w:rsidP="00DD1F2D">
      <w:pPr>
        <w:spacing w:before="100" w:beforeAutospacing="1" w:after="100" w:afterAutospacing="1"/>
        <w:jc w:val="lowKashida"/>
        <w:rPr>
          <w:rFonts w:ascii="Calibri" w:eastAsia="Calibri" w:hAnsi="Calibri" w:cs="B Nazanin"/>
          <w:b/>
          <w:bCs/>
          <w:color w:val="1F3864" w:themeColor="accent5" w:themeShade="80"/>
          <w:sz w:val="26"/>
          <w:szCs w:val="26"/>
          <w:rtl/>
        </w:rPr>
      </w:pPr>
    </w:p>
    <w:p w:rsidR="00917FD3" w:rsidRPr="00A85066" w:rsidRDefault="003236B1" w:rsidP="00DD1F2D">
      <w:pPr>
        <w:spacing w:before="100" w:beforeAutospacing="1" w:after="100" w:afterAutospacing="1"/>
        <w:jc w:val="lowKashida"/>
        <w:rPr>
          <w:rFonts w:ascii="Calibri" w:eastAsia="Calibri" w:hAnsi="Calibri" w:cs="B Nazanin"/>
          <w:b/>
          <w:bCs/>
          <w:color w:val="1F3864" w:themeColor="accent5" w:themeShade="80"/>
          <w:sz w:val="26"/>
          <w:szCs w:val="26"/>
          <w:rtl/>
        </w:rPr>
      </w:pPr>
      <w:r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>پیوست شماره</w:t>
      </w:r>
      <w:r w:rsidR="00DD1F2D"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>5</w:t>
      </w:r>
      <w:r w:rsidR="00774D16"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 xml:space="preserve"> </w:t>
      </w:r>
      <w:r w:rsidR="00DD1F2D"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>:</w:t>
      </w:r>
      <w:r w:rsidR="00774D16"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 xml:space="preserve">  </w:t>
      </w:r>
      <w:r w:rsidR="00917FD3"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 xml:space="preserve">جدول لیست تحویل پوکه های داروهای تحت کنترل </w:t>
      </w:r>
      <w:r w:rsidR="001D599A"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 xml:space="preserve">یا ضایعاتی </w:t>
      </w:r>
      <w:r w:rsidR="00917FD3" w:rsidRPr="00A85066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>از داروخانه به شرکت پخش مجاز</w:t>
      </w:r>
    </w:p>
    <w:tbl>
      <w:tblPr>
        <w:tblStyle w:val="TableGrid"/>
        <w:bidiVisual/>
        <w:tblW w:w="10110" w:type="dxa"/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2150"/>
        <w:gridCol w:w="1275"/>
        <w:gridCol w:w="1702"/>
      </w:tblGrid>
      <w:tr w:rsidR="00D629EA" w:rsidRPr="00A85066" w:rsidTr="00C97228">
        <w:trPr>
          <w:trHeight w:val="365"/>
        </w:trPr>
        <w:tc>
          <w:tcPr>
            <w:tcW w:w="1661" w:type="dxa"/>
          </w:tcPr>
          <w:p w:rsidR="00D629EA" w:rsidRPr="00F8316D" w:rsidRDefault="00D629EA" w:rsidP="00DA254E">
            <w:pPr>
              <w:spacing w:before="100" w:beforeAutospacing="1" w:after="100" w:afterAutospacing="1"/>
              <w:jc w:val="lowKashida"/>
              <w:rPr>
                <w:rFonts w:cs="B Nazanin"/>
                <w:b/>
                <w:sz w:val="26"/>
                <w:szCs w:val="26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>نام داروخانه</w:t>
            </w:r>
          </w:p>
        </w:tc>
        <w:tc>
          <w:tcPr>
            <w:tcW w:w="3322" w:type="dxa"/>
            <w:gridSpan w:val="2"/>
          </w:tcPr>
          <w:p w:rsidR="00D629EA" w:rsidRPr="00F8316D" w:rsidRDefault="00D629EA" w:rsidP="004866C0">
            <w:pPr>
              <w:spacing w:before="100" w:beforeAutospacing="1" w:after="100" w:afterAutospacing="1"/>
              <w:jc w:val="lowKashida"/>
              <w:rPr>
                <w:rFonts w:cs="B Nazanin"/>
                <w:b/>
                <w:sz w:val="26"/>
                <w:szCs w:val="26"/>
                <w:rtl/>
              </w:rPr>
            </w:pPr>
          </w:p>
        </w:tc>
        <w:tc>
          <w:tcPr>
            <w:tcW w:w="2150" w:type="dxa"/>
          </w:tcPr>
          <w:p w:rsidR="00D629EA" w:rsidRPr="00F8316D" w:rsidRDefault="00D629EA" w:rsidP="004866C0">
            <w:pPr>
              <w:spacing w:before="100" w:beforeAutospacing="1" w:after="100" w:afterAutospacing="1"/>
              <w:jc w:val="lowKashida"/>
              <w:rPr>
                <w:rFonts w:cs="B Nazanin"/>
                <w:b/>
                <w:sz w:val="26"/>
                <w:szCs w:val="26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>نام شرکت پخش مجاز</w:t>
            </w:r>
          </w:p>
        </w:tc>
        <w:tc>
          <w:tcPr>
            <w:tcW w:w="2977" w:type="dxa"/>
            <w:gridSpan w:val="2"/>
          </w:tcPr>
          <w:p w:rsidR="00D629EA" w:rsidRPr="00F8316D" w:rsidRDefault="00D629EA" w:rsidP="004866C0">
            <w:pPr>
              <w:spacing w:before="100" w:beforeAutospacing="1" w:after="100" w:afterAutospacing="1"/>
              <w:jc w:val="lowKashida"/>
              <w:rPr>
                <w:rFonts w:cs="B Nazanin"/>
                <w:b/>
                <w:sz w:val="26"/>
                <w:szCs w:val="26"/>
                <w:rtl/>
              </w:rPr>
            </w:pPr>
          </w:p>
        </w:tc>
      </w:tr>
      <w:tr w:rsidR="00685E41" w:rsidRPr="00A85066" w:rsidTr="00C97228">
        <w:trPr>
          <w:trHeight w:val="370"/>
        </w:trPr>
        <w:tc>
          <w:tcPr>
            <w:tcW w:w="1661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cs="B Nazanin"/>
                <w:b/>
                <w:sz w:val="26"/>
                <w:szCs w:val="26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>نام دارو</w:t>
            </w:r>
            <w:r w:rsidRPr="00F8316D">
              <w:rPr>
                <w:rFonts w:cs="B Nazanin" w:hint="cs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661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>شکل دارو</w:t>
            </w:r>
          </w:p>
        </w:tc>
        <w:tc>
          <w:tcPr>
            <w:tcW w:w="1661" w:type="dxa"/>
          </w:tcPr>
          <w:p w:rsidR="00685E41" w:rsidRPr="00F8316D" w:rsidRDefault="00D629EA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>تعداد یا مقدار دارو</w:t>
            </w:r>
          </w:p>
        </w:tc>
        <w:tc>
          <w:tcPr>
            <w:tcW w:w="2150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>سری ساخت</w:t>
            </w:r>
          </w:p>
        </w:tc>
        <w:tc>
          <w:tcPr>
            <w:tcW w:w="1275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>تاریخ تولید</w:t>
            </w:r>
          </w:p>
        </w:tc>
        <w:tc>
          <w:tcPr>
            <w:tcW w:w="1702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6"/>
                <w:szCs w:val="26"/>
                <w:rtl/>
              </w:rPr>
              <w:t>تاریخ انقضاء</w:t>
            </w:r>
          </w:p>
        </w:tc>
      </w:tr>
      <w:tr w:rsidR="00685E41" w:rsidRPr="00A85066" w:rsidTr="00C97228">
        <w:tc>
          <w:tcPr>
            <w:tcW w:w="1661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  <w:p w:rsidR="004370F2" w:rsidRPr="00F8316D" w:rsidRDefault="004370F2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</w:tc>
        <w:tc>
          <w:tcPr>
            <w:tcW w:w="1661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</w:tc>
        <w:tc>
          <w:tcPr>
            <w:tcW w:w="1661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</w:tc>
        <w:tc>
          <w:tcPr>
            <w:tcW w:w="2150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</w:tc>
        <w:tc>
          <w:tcPr>
            <w:tcW w:w="1702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6"/>
                <w:szCs w:val="26"/>
                <w:rtl/>
              </w:rPr>
            </w:pPr>
          </w:p>
        </w:tc>
      </w:tr>
      <w:tr w:rsidR="00685E41" w:rsidRPr="00A85066" w:rsidTr="00C97228">
        <w:trPr>
          <w:trHeight w:val="780"/>
        </w:trPr>
        <w:tc>
          <w:tcPr>
            <w:tcW w:w="1661" w:type="dxa"/>
          </w:tcPr>
          <w:p w:rsidR="00B0042F" w:rsidRPr="00F8316D" w:rsidRDefault="00685E41" w:rsidP="004370F2">
            <w:pPr>
              <w:spacing w:before="100" w:beforeAutospacing="1" w:after="100" w:afterAutospacing="1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0"/>
                <w:szCs w:val="20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 xml:space="preserve">نام و امضاء  </w:t>
            </w:r>
          </w:p>
          <w:p w:rsidR="00685E41" w:rsidRPr="00F8316D" w:rsidRDefault="00685E41" w:rsidP="004370F2">
            <w:pPr>
              <w:spacing w:before="100" w:beforeAutospacing="1" w:after="100" w:afterAutospacing="1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0"/>
                <w:szCs w:val="20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>نماینده شرکت پخش</w:t>
            </w:r>
          </w:p>
        </w:tc>
        <w:tc>
          <w:tcPr>
            <w:tcW w:w="1661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0"/>
                <w:szCs w:val="20"/>
                <w:rtl/>
              </w:rPr>
            </w:pPr>
          </w:p>
        </w:tc>
        <w:tc>
          <w:tcPr>
            <w:tcW w:w="1661" w:type="dxa"/>
          </w:tcPr>
          <w:p w:rsidR="00685E41" w:rsidRPr="00F8316D" w:rsidRDefault="00685E41" w:rsidP="00E63791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0"/>
                <w:szCs w:val="20"/>
                <w:rtl/>
              </w:rPr>
            </w:pPr>
          </w:p>
        </w:tc>
        <w:tc>
          <w:tcPr>
            <w:tcW w:w="2150" w:type="dxa"/>
          </w:tcPr>
          <w:p w:rsidR="00B0042F" w:rsidRPr="00F8316D" w:rsidRDefault="00685E41" w:rsidP="004370F2">
            <w:pPr>
              <w:spacing w:before="100" w:beforeAutospacing="1" w:after="100" w:afterAutospacing="1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0"/>
                <w:szCs w:val="20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>نام</w:t>
            </w:r>
            <w:r w:rsidR="004370F2"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 xml:space="preserve"> </w:t>
            </w: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 xml:space="preserve">وامضاء </w:t>
            </w:r>
            <w:r w:rsidR="00D629EA"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 xml:space="preserve">            </w:t>
            </w: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 xml:space="preserve"> </w:t>
            </w:r>
          </w:p>
          <w:p w:rsidR="00685E41" w:rsidRPr="00F8316D" w:rsidRDefault="00685E41" w:rsidP="004370F2">
            <w:pPr>
              <w:spacing w:before="100" w:beforeAutospacing="1" w:after="100" w:afterAutospacing="1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0"/>
                <w:szCs w:val="20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>مسئول فنی داروخانه</w:t>
            </w:r>
          </w:p>
        </w:tc>
        <w:tc>
          <w:tcPr>
            <w:tcW w:w="1275" w:type="dxa"/>
          </w:tcPr>
          <w:p w:rsidR="00685E41" w:rsidRPr="00F8316D" w:rsidRDefault="00685E41" w:rsidP="004866C0">
            <w:pPr>
              <w:spacing w:before="100" w:beforeAutospacing="1" w:after="100" w:afterAutospacing="1"/>
              <w:jc w:val="lowKashida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0"/>
                <w:szCs w:val="20"/>
                <w:rtl/>
              </w:rPr>
            </w:pPr>
          </w:p>
        </w:tc>
        <w:tc>
          <w:tcPr>
            <w:tcW w:w="1702" w:type="dxa"/>
          </w:tcPr>
          <w:p w:rsidR="00B0042F" w:rsidRPr="00F8316D" w:rsidRDefault="00685E41" w:rsidP="004370F2">
            <w:pPr>
              <w:spacing w:before="100" w:beforeAutospacing="1" w:after="100" w:afterAutospacing="1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0"/>
                <w:szCs w:val="20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>نام و امضاء</w:t>
            </w:r>
          </w:p>
          <w:p w:rsidR="00685E41" w:rsidRPr="00F8316D" w:rsidRDefault="00685E41" w:rsidP="004370F2">
            <w:pPr>
              <w:spacing w:before="100" w:beforeAutospacing="1" w:after="100" w:afterAutospacing="1"/>
              <w:rPr>
                <w:rFonts w:ascii="Calibri" w:eastAsia="Calibri" w:hAnsi="Calibri" w:cs="B Nazanin"/>
                <w:b/>
                <w:bCs/>
                <w:color w:val="1F3864" w:themeColor="accent5" w:themeShade="80"/>
                <w:sz w:val="20"/>
                <w:szCs w:val="20"/>
                <w:rtl/>
              </w:rPr>
            </w:pPr>
            <w:r w:rsidRPr="00F8316D">
              <w:rPr>
                <w:rFonts w:ascii="Calibri" w:eastAsia="Calibri" w:hAnsi="Calibri" w:cs="B Nazanin" w:hint="cs"/>
                <w:b/>
                <w:bCs/>
                <w:color w:val="1F3864" w:themeColor="accent5" w:themeShade="80"/>
                <w:sz w:val="20"/>
                <w:szCs w:val="20"/>
                <w:rtl/>
              </w:rPr>
              <w:t xml:space="preserve"> راننده شرکت پخش</w:t>
            </w:r>
          </w:p>
        </w:tc>
      </w:tr>
    </w:tbl>
    <w:p w:rsidR="00EE793A" w:rsidRDefault="00EE793A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5C7C3C" w:rsidP="00B849D5">
      <w:pPr>
        <w:jc w:val="center"/>
        <w:rPr>
          <w:rFonts w:cs="B Mitra"/>
          <w:sz w:val="26"/>
          <w:szCs w:val="26"/>
          <w:rtl/>
        </w:rPr>
      </w:pPr>
    </w:p>
    <w:p w:rsidR="005C7C3C" w:rsidRDefault="00C9432F" w:rsidP="00C9432F">
      <w:pPr>
        <w:rPr>
          <w:rFonts w:ascii="Calibri" w:eastAsia="Calibri" w:hAnsi="Calibri" w:cs="B Nazanin"/>
          <w:b/>
          <w:bCs/>
          <w:color w:val="1F3864" w:themeColor="accent5" w:themeShade="80"/>
          <w:sz w:val="26"/>
          <w:szCs w:val="26"/>
          <w:rtl/>
        </w:rPr>
      </w:pPr>
      <w:r w:rsidRPr="0041788C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>پیوست شماره</w:t>
      </w:r>
      <w:r w:rsidRPr="0041788C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>6</w:t>
      </w:r>
      <w:r w:rsidRPr="0041788C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 xml:space="preserve"> :  </w:t>
      </w:r>
      <w:r w:rsidR="0041788C" w:rsidRPr="0041788C">
        <w:rPr>
          <w:rFonts w:ascii="Calibri" w:eastAsia="Calibri" w:hAnsi="Calibri" w:cs="B Nazanin" w:hint="cs"/>
          <w:b/>
          <w:bCs/>
          <w:color w:val="1F3864" w:themeColor="accent5" w:themeShade="80"/>
          <w:sz w:val="26"/>
          <w:szCs w:val="26"/>
          <w:rtl/>
        </w:rPr>
        <w:t xml:space="preserve">فرم تعهدنامه مسئول فنی </w:t>
      </w:r>
    </w:p>
    <w:p w:rsidR="0041788C" w:rsidRPr="0041788C" w:rsidRDefault="0041788C" w:rsidP="00C9432F">
      <w:pPr>
        <w:rPr>
          <w:rFonts w:ascii="Calibri" w:eastAsia="Calibri" w:hAnsi="Calibri" w:cs="B Nazanin"/>
          <w:b/>
          <w:bCs/>
          <w:color w:val="1F3864" w:themeColor="accent5" w:themeShade="80"/>
          <w:sz w:val="26"/>
          <w:szCs w:val="26"/>
          <w:rtl/>
        </w:rPr>
      </w:pPr>
    </w:p>
    <w:p w:rsidR="00D02F28" w:rsidRPr="00D849A9" w:rsidRDefault="0041788C" w:rsidP="009B4DBD">
      <w:pPr>
        <w:pStyle w:val="BodyText2"/>
        <w:ind w:firstLine="720"/>
        <w:rPr>
          <w:rFonts w:cs="B Nazanin" w:hint="cs"/>
          <w:b/>
          <w:bCs w:val="0"/>
          <w:i/>
          <w:color w:val="000000"/>
          <w:sz w:val="26"/>
          <w:szCs w:val="26"/>
          <w:rtl/>
        </w:rPr>
      </w:pPr>
      <w:r w:rsidRPr="00D849A9">
        <w:rPr>
          <w:rFonts w:cs="B Nazanin" w:hint="cs"/>
          <w:b/>
          <w:bCs w:val="0"/>
          <w:i/>
          <w:sz w:val="26"/>
          <w:szCs w:val="26"/>
          <w:rtl/>
        </w:rPr>
        <w:t>اينجانب</w:t>
      </w:r>
      <w:r w:rsidRPr="00D849A9">
        <w:rPr>
          <w:rFonts w:cs="B Nazanin" w:hint="cs"/>
          <w:b/>
          <w:bCs w:val="0"/>
          <w:i/>
          <w:sz w:val="26"/>
          <w:szCs w:val="26"/>
          <w:rtl/>
        </w:rPr>
        <w:t xml:space="preserve"> </w:t>
      </w:r>
      <w:r w:rsidRPr="00D849A9">
        <w:rPr>
          <w:rFonts w:cs="B Nazanin" w:hint="cs"/>
          <w:b/>
          <w:bCs w:val="0"/>
          <w:i/>
          <w:sz w:val="26"/>
          <w:szCs w:val="26"/>
          <w:rtl/>
        </w:rPr>
        <w:t xml:space="preserve">آقای/ سرکار خانم---------------- فرزند------- متولد-----------دارای شناسنامه شماره ----------------صادره از ------------ دارای شماره ملی ------------------------------- با مدرک تحصیلی ---------------  دارای شماره نظام پزشکی /انجمن ------------- و گواهی تشخیص صلاحیت فنی شماره ---------------------- تاریخ ------------- </w:t>
      </w:r>
      <w:r w:rsidRPr="00D849A9">
        <w:rPr>
          <w:rFonts w:cs="B Nazanin" w:hint="cs"/>
          <w:b/>
          <w:bCs w:val="0"/>
          <w:i/>
          <w:sz w:val="26"/>
          <w:szCs w:val="26"/>
          <w:rtl/>
        </w:rPr>
        <w:t xml:space="preserve">و </w:t>
      </w:r>
      <w:r w:rsidRPr="00D849A9">
        <w:rPr>
          <w:rFonts w:cs="B Nazanin" w:hint="cs"/>
          <w:b/>
          <w:bCs w:val="0"/>
          <w:i/>
          <w:sz w:val="26"/>
          <w:szCs w:val="26"/>
          <w:rtl/>
        </w:rPr>
        <w:t xml:space="preserve">مسئولیت فنی داروخانه --------------------- واقع در شهر/ روستا ---------- خیابان -------------- پلاک --- کُدپستی ---------------- در شیفت صبح </w:t>
      </w:r>
      <w:r w:rsidRPr="00D849A9">
        <w:rPr>
          <w:rFonts w:cs="B Nazanin"/>
          <w:b/>
          <w:bCs w:val="0"/>
          <w:i/>
          <w:sz w:val="26"/>
          <w:szCs w:val="26"/>
        </w:rPr>
        <w:sym w:font="Wingdings" w:char="F071"/>
      </w:r>
      <w:r w:rsidRPr="00D849A9">
        <w:rPr>
          <w:rFonts w:cs="B Nazanin" w:hint="cs"/>
          <w:b/>
          <w:bCs w:val="0"/>
          <w:i/>
          <w:sz w:val="26"/>
          <w:szCs w:val="26"/>
          <w:rtl/>
        </w:rPr>
        <w:t xml:space="preserve"> عصر </w:t>
      </w:r>
      <w:r w:rsidRPr="00D849A9">
        <w:rPr>
          <w:rFonts w:cs="B Nazanin"/>
          <w:b/>
          <w:bCs w:val="0"/>
          <w:i/>
          <w:sz w:val="26"/>
          <w:szCs w:val="26"/>
        </w:rPr>
        <w:sym w:font="Wingdings" w:char="F071"/>
      </w:r>
      <w:r w:rsidRPr="00D849A9">
        <w:rPr>
          <w:rFonts w:cs="B Nazanin" w:hint="cs"/>
          <w:b/>
          <w:bCs w:val="0"/>
          <w:i/>
          <w:sz w:val="26"/>
          <w:szCs w:val="26"/>
          <w:rtl/>
        </w:rPr>
        <w:t xml:space="preserve">شب </w:t>
      </w:r>
      <w:r w:rsidRPr="00D849A9">
        <w:rPr>
          <w:rFonts w:cs="B Nazanin"/>
          <w:b/>
          <w:bCs w:val="0"/>
          <w:i/>
          <w:sz w:val="26"/>
          <w:szCs w:val="26"/>
        </w:rPr>
        <w:sym w:font="Wingdings" w:char="F071"/>
      </w:r>
      <w:r w:rsidRPr="00D849A9">
        <w:rPr>
          <w:rFonts w:cs="B Nazanin" w:hint="cs"/>
          <w:b/>
          <w:bCs w:val="0"/>
          <w:i/>
          <w:sz w:val="26"/>
          <w:szCs w:val="26"/>
          <w:rtl/>
        </w:rPr>
        <w:t xml:space="preserve"> از ساعت ---- الی---- در روزهای --</w:t>
      </w:r>
      <w:r w:rsidRPr="00D849A9">
        <w:rPr>
          <w:rFonts w:cs="B Nazanin" w:hint="cs"/>
          <w:b/>
          <w:bCs w:val="0"/>
          <w:i/>
          <w:sz w:val="26"/>
          <w:szCs w:val="26"/>
          <w:rtl/>
          <w:lang w:bidi="fa-IR"/>
        </w:rPr>
        <w:t>------------------</w:t>
      </w:r>
      <w:r w:rsidRPr="00D849A9">
        <w:rPr>
          <w:rFonts w:cs="B Nazanin" w:hint="cs"/>
          <w:b/>
          <w:bCs w:val="0"/>
          <w:i/>
          <w:sz w:val="26"/>
          <w:szCs w:val="26"/>
          <w:rtl/>
        </w:rPr>
        <w:t xml:space="preserve">---را برعهده </w:t>
      </w:r>
      <w:r w:rsidRPr="00D849A9">
        <w:rPr>
          <w:rFonts w:cs="B Nazanin" w:hint="cs"/>
          <w:b/>
          <w:bCs w:val="0"/>
          <w:i/>
          <w:sz w:val="26"/>
          <w:szCs w:val="26"/>
          <w:rtl/>
        </w:rPr>
        <w:t xml:space="preserve">دارم و متعهد می گردم </w:t>
      </w:r>
      <w:r w:rsidR="00D02F28" w:rsidRPr="00D849A9">
        <w:rPr>
          <w:rFonts w:cs="B Nazanin" w:hint="cs"/>
          <w:b/>
          <w:bCs w:val="0"/>
          <w:i/>
          <w:color w:val="000000"/>
          <w:sz w:val="26"/>
          <w:szCs w:val="26"/>
          <w:rtl/>
        </w:rPr>
        <w:t xml:space="preserve">، با اطلاع كامل از شرح وظايف تعيين شده جهت مسئولين فني </w:t>
      </w:r>
      <w:r w:rsidRPr="00D849A9">
        <w:rPr>
          <w:rFonts w:cs="B Nazanin" w:hint="cs"/>
          <w:b/>
          <w:bCs w:val="0"/>
          <w:i/>
          <w:color w:val="000000"/>
          <w:sz w:val="26"/>
          <w:szCs w:val="26"/>
          <w:rtl/>
        </w:rPr>
        <w:t xml:space="preserve">در این ضابطه و رعایت </w:t>
      </w:r>
      <w:r w:rsidR="009B4DBD">
        <w:rPr>
          <w:rFonts w:cs="B Nazanin" w:hint="cs"/>
          <w:b/>
          <w:bCs w:val="0"/>
          <w:i/>
          <w:color w:val="000000"/>
          <w:sz w:val="26"/>
          <w:szCs w:val="26"/>
          <w:rtl/>
        </w:rPr>
        <w:t xml:space="preserve">سایر </w:t>
      </w:r>
      <w:r w:rsidRPr="00D849A9">
        <w:rPr>
          <w:rFonts w:cs="B Nazanin" w:hint="cs"/>
          <w:b/>
          <w:bCs w:val="0"/>
          <w:i/>
          <w:color w:val="000000"/>
          <w:sz w:val="26"/>
          <w:szCs w:val="26"/>
          <w:rtl/>
        </w:rPr>
        <w:t>قوانین و ضوابط ابلاغی توسط سازمان غذا و دارو</w:t>
      </w:r>
      <w:r w:rsidR="009B4DBD">
        <w:rPr>
          <w:rFonts w:cs="B Nazanin" w:hint="cs"/>
          <w:b/>
          <w:bCs w:val="0"/>
          <w:i/>
          <w:color w:val="000000"/>
          <w:sz w:val="26"/>
          <w:szCs w:val="26"/>
          <w:rtl/>
        </w:rPr>
        <w:t xml:space="preserve"> انجام وظیفه نمایم.</w:t>
      </w:r>
      <w:bookmarkStart w:id="0" w:name="_GoBack"/>
      <w:bookmarkEnd w:id="0"/>
      <w:r w:rsidR="009B4DBD">
        <w:rPr>
          <w:rFonts w:cs="B Nazanin" w:hint="cs"/>
          <w:b/>
          <w:bCs w:val="0"/>
          <w:i/>
          <w:color w:val="000000"/>
          <w:sz w:val="26"/>
          <w:szCs w:val="26"/>
          <w:rtl/>
        </w:rPr>
        <w:t xml:space="preserve"> </w:t>
      </w:r>
      <w:r w:rsidR="00D02F28" w:rsidRPr="00D849A9">
        <w:rPr>
          <w:rFonts w:cs="B Nazanin" w:hint="cs"/>
          <w:b/>
          <w:bCs w:val="0"/>
          <w:i/>
          <w:color w:val="000000"/>
          <w:sz w:val="26"/>
          <w:szCs w:val="26"/>
          <w:rtl/>
        </w:rPr>
        <w:t xml:space="preserve"> </w:t>
      </w:r>
    </w:p>
    <w:p w:rsidR="004D2327" w:rsidRDefault="004D2327" w:rsidP="00D02F28">
      <w:pPr>
        <w:spacing w:line="228" w:lineRule="auto"/>
        <w:jc w:val="lowKashida"/>
        <w:rPr>
          <w:rFonts w:cs="B Nazanin"/>
          <w:i/>
          <w:color w:val="000000"/>
          <w:sz w:val="24"/>
          <w:szCs w:val="24"/>
          <w:rtl/>
        </w:rPr>
      </w:pPr>
    </w:p>
    <w:p w:rsidR="004D2327" w:rsidRDefault="004D2327" w:rsidP="00D02F28">
      <w:pPr>
        <w:spacing w:line="228" w:lineRule="auto"/>
        <w:jc w:val="lowKashida"/>
        <w:rPr>
          <w:rFonts w:cs="B Nazanin"/>
          <w:i/>
          <w:color w:val="000000"/>
          <w:sz w:val="24"/>
          <w:szCs w:val="24"/>
          <w:rtl/>
        </w:rPr>
      </w:pPr>
    </w:p>
    <w:p w:rsidR="004D2327" w:rsidRDefault="004D2327" w:rsidP="00D02F28">
      <w:pPr>
        <w:spacing w:line="228" w:lineRule="auto"/>
        <w:jc w:val="lowKashida"/>
        <w:rPr>
          <w:rFonts w:cs="B Nazanin"/>
          <w:i/>
          <w:color w:val="000000"/>
          <w:sz w:val="24"/>
          <w:szCs w:val="24"/>
          <w:rtl/>
        </w:rPr>
      </w:pPr>
    </w:p>
    <w:p w:rsidR="004D2327" w:rsidRDefault="004D2327" w:rsidP="00D02F28">
      <w:pPr>
        <w:spacing w:line="228" w:lineRule="auto"/>
        <w:jc w:val="lowKashida"/>
        <w:rPr>
          <w:rFonts w:cs="B Nazanin"/>
          <w:i/>
          <w:color w:val="000000"/>
          <w:sz w:val="24"/>
          <w:szCs w:val="24"/>
          <w:rtl/>
        </w:rPr>
      </w:pPr>
    </w:p>
    <w:p w:rsidR="004D2327" w:rsidRDefault="004D2327" w:rsidP="00D02F28">
      <w:pPr>
        <w:spacing w:line="228" w:lineRule="auto"/>
        <w:jc w:val="lowKashida"/>
        <w:rPr>
          <w:rFonts w:cs="B Nazanin"/>
          <w:i/>
          <w:color w:val="000000"/>
          <w:sz w:val="24"/>
          <w:szCs w:val="24"/>
          <w:rtl/>
        </w:rPr>
      </w:pPr>
    </w:p>
    <w:p w:rsidR="004D2327" w:rsidRDefault="004D2327" w:rsidP="00D02F28">
      <w:pPr>
        <w:spacing w:line="228" w:lineRule="auto"/>
        <w:jc w:val="lowKashida"/>
        <w:rPr>
          <w:rFonts w:cs="B Nazanin"/>
          <w:i/>
          <w:color w:val="000000"/>
          <w:sz w:val="24"/>
          <w:szCs w:val="24"/>
          <w:rtl/>
        </w:rPr>
      </w:pPr>
    </w:p>
    <w:p w:rsidR="004D2327" w:rsidRDefault="004D2327" w:rsidP="00D02F28">
      <w:pPr>
        <w:spacing w:line="228" w:lineRule="auto"/>
        <w:jc w:val="lowKashida"/>
        <w:rPr>
          <w:rFonts w:cs="B Nazanin"/>
          <w:i/>
          <w:color w:val="000000"/>
          <w:sz w:val="24"/>
          <w:szCs w:val="24"/>
          <w:rtl/>
        </w:rPr>
      </w:pPr>
    </w:p>
    <w:p w:rsidR="004D2327" w:rsidRDefault="004D2327" w:rsidP="00D02F28">
      <w:pPr>
        <w:spacing w:line="228" w:lineRule="auto"/>
        <w:jc w:val="lowKashida"/>
        <w:rPr>
          <w:rFonts w:cs="B Nazanin"/>
          <w:i/>
          <w:color w:val="000000"/>
          <w:sz w:val="24"/>
          <w:szCs w:val="24"/>
          <w:rtl/>
        </w:rPr>
      </w:pPr>
    </w:p>
    <w:p w:rsidR="00D02F28" w:rsidRPr="004D2327" w:rsidRDefault="00405C9B" w:rsidP="00D02F28">
      <w:pPr>
        <w:spacing w:line="228" w:lineRule="auto"/>
        <w:jc w:val="lowKashida"/>
        <w:rPr>
          <w:rFonts w:cs="B Nazanin" w:hint="cs"/>
          <w:i/>
          <w:color w:val="000000"/>
          <w:sz w:val="24"/>
          <w:szCs w:val="24"/>
          <w:rtl/>
        </w:rPr>
      </w:pPr>
      <w:r w:rsidRPr="004D2327">
        <w:rPr>
          <w:rFonts w:cs="B Nazanin" w:hint="cs"/>
          <w:i/>
          <w:color w:val="000000"/>
          <w:sz w:val="24"/>
          <w:szCs w:val="24"/>
          <w:rtl/>
        </w:rPr>
        <w:t xml:space="preserve"> </w:t>
      </w:r>
    </w:p>
    <w:p w:rsidR="00D02F28" w:rsidRDefault="00D02F28" w:rsidP="00D02F28">
      <w:pPr>
        <w:spacing w:line="228" w:lineRule="auto"/>
        <w:rPr>
          <w:rFonts w:cs="B Nazanin" w:hint="cs"/>
          <w:bCs/>
          <w:i/>
          <w:color w:val="000000"/>
          <w:sz w:val="24"/>
          <w:szCs w:val="24"/>
          <w:rtl/>
        </w:rPr>
      </w:pPr>
      <w:r>
        <w:rPr>
          <w:rFonts w:cs="B Nazanin" w:hint="cs"/>
          <w:i/>
          <w:color w:val="000000"/>
          <w:sz w:val="24"/>
          <w:szCs w:val="24"/>
          <w:rtl/>
        </w:rPr>
        <w:tab/>
      </w:r>
      <w:r>
        <w:rPr>
          <w:rFonts w:cs="B Nazanin" w:hint="cs"/>
          <w:i/>
          <w:color w:val="000000"/>
          <w:sz w:val="24"/>
          <w:szCs w:val="24"/>
          <w:rtl/>
        </w:rPr>
        <w:tab/>
      </w:r>
      <w:r>
        <w:rPr>
          <w:rFonts w:cs="B Nazanin" w:hint="cs"/>
          <w:i/>
          <w:color w:val="000000"/>
          <w:sz w:val="24"/>
          <w:szCs w:val="24"/>
          <w:rtl/>
        </w:rPr>
        <w:tab/>
      </w:r>
      <w:r>
        <w:rPr>
          <w:rFonts w:cs="B Nazanin" w:hint="cs"/>
          <w:i/>
          <w:color w:val="000000"/>
          <w:sz w:val="24"/>
          <w:szCs w:val="24"/>
          <w:rtl/>
        </w:rPr>
        <w:tab/>
      </w:r>
      <w:r>
        <w:rPr>
          <w:rFonts w:cs="B Nazanin" w:hint="cs"/>
          <w:i/>
          <w:color w:val="000000"/>
          <w:sz w:val="24"/>
          <w:szCs w:val="24"/>
          <w:rtl/>
        </w:rPr>
        <w:tab/>
      </w:r>
      <w:r>
        <w:rPr>
          <w:rFonts w:cs="B Nazanin" w:hint="cs"/>
          <w:i/>
          <w:color w:val="000000"/>
          <w:sz w:val="24"/>
          <w:szCs w:val="24"/>
          <w:rtl/>
        </w:rPr>
        <w:tab/>
      </w:r>
      <w:r>
        <w:rPr>
          <w:rFonts w:cs="B Nazanin" w:hint="cs"/>
          <w:i/>
          <w:color w:val="000000"/>
          <w:sz w:val="24"/>
          <w:szCs w:val="24"/>
          <w:rtl/>
        </w:rPr>
        <w:tab/>
      </w:r>
      <w:r>
        <w:rPr>
          <w:rFonts w:cs="B Nazanin" w:hint="cs"/>
          <w:bCs/>
          <w:i/>
          <w:color w:val="000000"/>
          <w:sz w:val="24"/>
          <w:szCs w:val="24"/>
          <w:rtl/>
        </w:rPr>
        <w:t>نام و نام خانوادگي</w:t>
      </w:r>
    </w:p>
    <w:p w:rsidR="00D02F28" w:rsidRDefault="00D02F28" w:rsidP="00D02F28">
      <w:pPr>
        <w:spacing w:line="228" w:lineRule="auto"/>
        <w:ind w:left="4320" w:firstLine="720"/>
        <w:rPr>
          <w:rFonts w:cs="B Nazanin" w:hint="cs"/>
          <w:bCs/>
          <w:i/>
          <w:color w:val="000000"/>
          <w:sz w:val="24"/>
          <w:szCs w:val="24"/>
          <w:rtl/>
        </w:rPr>
      </w:pPr>
      <w:r>
        <w:rPr>
          <w:rFonts w:cs="B Nazanin" w:hint="cs"/>
          <w:bCs/>
          <w:i/>
          <w:color w:val="000000"/>
          <w:sz w:val="24"/>
          <w:szCs w:val="24"/>
          <w:rtl/>
        </w:rPr>
        <w:t>امضاء و تاریخ متعهد</w:t>
      </w:r>
    </w:p>
    <w:p w:rsidR="005C7C3C" w:rsidRPr="00B849D5" w:rsidRDefault="00405C9B" w:rsidP="00405C9B">
      <w:pPr>
        <w:jc w:val="center"/>
        <w:rPr>
          <w:rFonts w:cs="B Mitra"/>
          <w:sz w:val="26"/>
          <w:szCs w:val="26"/>
        </w:rPr>
      </w:pPr>
      <w:r>
        <w:rPr>
          <w:rFonts w:cs="B Nazanin" w:hint="cs"/>
          <w:bCs/>
          <w:i/>
          <w:color w:val="000000"/>
          <w:sz w:val="24"/>
          <w:szCs w:val="24"/>
          <w:rtl/>
        </w:rPr>
        <w:t xml:space="preserve">                       </w:t>
      </w:r>
      <w:r w:rsidR="00D02F28">
        <w:rPr>
          <w:rFonts w:cs="B Nazanin" w:hint="cs"/>
          <w:bCs/>
          <w:i/>
          <w:color w:val="000000"/>
          <w:sz w:val="24"/>
          <w:szCs w:val="24"/>
          <w:rtl/>
        </w:rPr>
        <w:t>مُهر نظام پزشکی</w:t>
      </w:r>
    </w:p>
    <w:sectPr w:rsidR="005C7C3C" w:rsidRPr="00B849D5" w:rsidSect="00845AA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21" w:right="964" w:bottom="1021" w:left="426" w:header="720" w:footer="47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FC" w:rsidRDefault="00200AFC">
      <w:r>
        <w:separator/>
      </w:r>
    </w:p>
  </w:endnote>
  <w:endnote w:type="continuationSeparator" w:id="0">
    <w:p w:rsidR="00200AFC" w:rsidRDefault="0020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51192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5B5" w:rsidRDefault="007A65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DBD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:rsidR="007A65B5" w:rsidRDefault="007A6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B5" w:rsidRPr="00E0060F" w:rsidRDefault="007A65B5">
    <w:pPr>
      <w:pStyle w:val="Footer"/>
      <w:jc w:val="center"/>
      <w:rPr>
        <w:rFonts w:ascii="Cambria" w:hAnsi="Cambria"/>
        <w:color w:val="4F81BD"/>
        <w:sz w:val="28"/>
        <w:szCs w:val="28"/>
      </w:rPr>
    </w:pPr>
    <w:r w:rsidRPr="00E0060F">
      <w:rPr>
        <w:sz w:val="12"/>
        <w:szCs w:val="12"/>
      </w:rPr>
      <w:fldChar w:fldCharType="begin"/>
    </w:r>
    <w:r w:rsidRPr="00E0060F">
      <w:rPr>
        <w:sz w:val="12"/>
        <w:szCs w:val="12"/>
      </w:rPr>
      <w:instrText xml:space="preserve"> PAGE   \* MERGEFORMAT </w:instrText>
    </w:r>
    <w:r w:rsidRPr="00E0060F">
      <w:rPr>
        <w:sz w:val="12"/>
        <w:szCs w:val="12"/>
      </w:rPr>
      <w:fldChar w:fldCharType="separate"/>
    </w:r>
    <w:r w:rsidRPr="00E2086C">
      <w:rPr>
        <w:rFonts w:ascii="Cambria" w:hAnsi="Cambria"/>
        <w:noProof/>
        <w:color w:val="4F81BD"/>
        <w:sz w:val="28"/>
        <w:szCs w:val="28"/>
        <w:rtl/>
      </w:rPr>
      <w:t>1</w:t>
    </w:r>
    <w:r w:rsidRPr="00E0060F">
      <w:rPr>
        <w:sz w:val="12"/>
        <w:szCs w:val="12"/>
      </w:rPr>
      <w:fldChar w:fldCharType="end"/>
    </w:r>
  </w:p>
  <w:p w:rsidR="007A65B5" w:rsidRDefault="007A65B5">
    <w:pPr>
      <w:pStyle w:val="Footer"/>
    </w:pPr>
  </w:p>
  <w:p w:rsidR="007A65B5" w:rsidRDefault="007A65B5"/>
  <w:p w:rsidR="007A65B5" w:rsidRDefault="007A65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FC" w:rsidRDefault="00200AFC">
      <w:r>
        <w:separator/>
      </w:r>
    </w:p>
  </w:footnote>
  <w:footnote w:type="continuationSeparator" w:id="0">
    <w:p w:rsidR="00200AFC" w:rsidRDefault="0020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B5" w:rsidRDefault="007A65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660251" o:spid="_x0000_s2051" type="#_x0000_t136" style="position:absolute;left:0;text-align:left;margin-left:0;margin-top:0;width:527.55pt;height:175.8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پیش نویس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B5" w:rsidRDefault="007A65B5">
    <w:pPr>
      <w:pStyle w:val="Header"/>
      <w:rPr>
        <w:rtl/>
      </w:rPr>
    </w:pP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-2461260</wp:posOffset>
          </wp:positionV>
          <wp:extent cx="1171575" cy="897890"/>
          <wp:effectExtent l="0" t="0" r="0" b="0"/>
          <wp:wrapThrough wrapText="bothSides">
            <wp:wrapPolygon edited="0">
              <wp:start x="0" y="0"/>
              <wp:lineTo x="0" y="21081"/>
              <wp:lineTo x="21424" y="21081"/>
              <wp:lineTo x="21424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97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-29210</wp:posOffset>
          </wp:positionV>
          <wp:extent cx="376555" cy="371475"/>
          <wp:effectExtent l="0" t="0" r="0" b="0"/>
          <wp:wrapThrough wrapText="bothSides">
            <wp:wrapPolygon edited="0">
              <wp:start x="0" y="0"/>
              <wp:lineTo x="0" y="21046"/>
              <wp:lineTo x="20762" y="21046"/>
              <wp:lineTo x="20762" y="0"/>
              <wp:lineTo x="0" y="0"/>
            </wp:wrapPolygon>
          </wp:wrapThrough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65B5" w:rsidRDefault="007A65B5" w:rsidP="0082208E">
    <w:pPr>
      <w:shd w:val="clear" w:color="auto" w:fill="FFFFFF"/>
      <w:jc w:val="center"/>
      <w:rPr>
        <w:rFonts w:cs="B Mitra"/>
        <w:b/>
        <w:bCs/>
      </w:rPr>
    </w:pPr>
  </w:p>
  <w:p w:rsidR="007A65B5" w:rsidRDefault="007A65B5" w:rsidP="00D62DC4">
    <w:pPr>
      <w:shd w:val="clear" w:color="auto" w:fill="FFFFFF"/>
      <w:ind w:left="2160" w:firstLine="720"/>
      <w:jc w:val="center"/>
      <w:rPr>
        <w:rFonts w:cs="B Mitra"/>
        <w:szCs w:val="20"/>
        <w:rtl/>
      </w:rPr>
    </w:pPr>
  </w:p>
  <w:p w:rsidR="007A65B5" w:rsidRDefault="007A65B5" w:rsidP="00D62DC4">
    <w:pPr>
      <w:shd w:val="clear" w:color="auto" w:fill="FFFFFF"/>
      <w:ind w:left="2160" w:firstLine="720"/>
      <w:rPr>
        <w:rFonts w:cs="B Mitra"/>
        <w:szCs w:val="20"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33015" cy="5994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015" cy="599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65B5" w:rsidRPr="00D62DC4" w:rsidRDefault="007A65B5" w:rsidP="00D62DC4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>جمهوری اسلامی ایر</w:t>
                          </w:r>
                          <w:r w:rsidRPr="00D62DC4">
                            <w:rPr>
                              <w:rFonts w:cs="B Nazanin" w:hint="cs"/>
                              <w:rtl/>
                            </w:rPr>
                            <w:t>ان</w:t>
                          </w:r>
                        </w:p>
                        <w:p w:rsidR="007A65B5" w:rsidRPr="00D62DC4" w:rsidRDefault="007A65B5" w:rsidP="00D62DC4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D62DC4">
                            <w:rPr>
                              <w:rFonts w:cs="B Nazanin" w:hint="cs"/>
                              <w:rtl/>
                            </w:rPr>
                            <w:t>وزارت بهداشت، درمان و آموزش پزشکی</w:t>
                          </w:r>
                        </w:p>
                        <w:p w:rsidR="007A65B5" w:rsidRPr="00D62DC4" w:rsidRDefault="007A65B5" w:rsidP="00D62DC4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D62DC4">
                            <w:rPr>
                              <w:rFonts w:cs="B Nazanin" w:hint="cs"/>
                              <w:rtl/>
                            </w:rPr>
                            <w:t>سازمان غذا و دارو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left:0;text-align:left;margin-left:0;margin-top:.1pt;width:199.45pt;height:47.2pt;z-index:25165875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" filled="f" stroked="f">
              <v:textbox style="mso-fit-shape-to-text:t">
                <w:txbxContent>
                  <w:p w:rsidR="007A65B5" w:rsidRPr="00D62DC4" w:rsidRDefault="007A65B5" w:rsidP="00D62DC4">
                    <w:pPr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>جمهوری اسلامی ایر</w:t>
                    </w:r>
                    <w:r w:rsidRPr="00D62DC4">
                      <w:rPr>
                        <w:rFonts w:cs="B Nazanin" w:hint="cs"/>
                        <w:rtl/>
                      </w:rPr>
                      <w:t>ان</w:t>
                    </w:r>
                  </w:p>
                  <w:p w:rsidR="007A65B5" w:rsidRPr="00D62DC4" w:rsidRDefault="007A65B5" w:rsidP="00D62DC4">
                    <w:pPr>
                      <w:jc w:val="center"/>
                      <w:rPr>
                        <w:rFonts w:cs="B Nazanin"/>
                        <w:rtl/>
                      </w:rPr>
                    </w:pPr>
                    <w:r w:rsidRPr="00D62DC4">
                      <w:rPr>
                        <w:rFonts w:cs="B Nazanin" w:hint="cs"/>
                        <w:rtl/>
                      </w:rPr>
                      <w:t>وزارت بهداشت، درمان و آموزش پزشکی</w:t>
                    </w:r>
                  </w:p>
                  <w:p w:rsidR="007A65B5" w:rsidRPr="00D62DC4" w:rsidRDefault="007A65B5" w:rsidP="00D62DC4">
                    <w:pPr>
                      <w:jc w:val="center"/>
                      <w:rPr>
                        <w:rFonts w:cs="B Nazanin"/>
                        <w:rtl/>
                      </w:rPr>
                    </w:pPr>
                    <w:r w:rsidRPr="00D62DC4">
                      <w:rPr>
                        <w:rFonts w:cs="B Nazanin" w:hint="cs"/>
                        <w:rtl/>
                      </w:rPr>
                      <w:t>سازمان غذا و دارو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A65B5" w:rsidRDefault="007A65B5" w:rsidP="00D62DC4">
    <w:pPr>
      <w:shd w:val="clear" w:color="auto" w:fill="FFFFFF"/>
      <w:ind w:left="2160" w:firstLine="720"/>
      <w:rPr>
        <w:rFonts w:cs="B Mitra"/>
        <w:szCs w:val="20"/>
        <w:rtl/>
      </w:rPr>
    </w:pPr>
  </w:p>
  <w:p w:rsidR="007A65B5" w:rsidRPr="00D75FE4" w:rsidRDefault="007A65B5" w:rsidP="00FD64DF">
    <w:pPr>
      <w:shd w:val="clear" w:color="auto" w:fill="FFFFFF"/>
      <w:jc w:val="center"/>
      <w:rPr>
        <w:rFonts w:cs="B Mitra"/>
        <w:szCs w:val="20"/>
        <w:rtl/>
      </w:rPr>
    </w:pPr>
  </w:p>
  <w:tbl>
    <w:tblPr>
      <w:tblW w:w="490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1"/>
      <w:gridCol w:w="2415"/>
      <w:gridCol w:w="2687"/>
      <w:gridCol w:w="2541"/>
    </w:tblGrid>
    <w:tr w:rsidR="007A65B5" w:rsidRPr="00AE130A" w:rsidTr="0039167F">
      <w:trPr>
        <w:trHeight w:val="417"/>
      </w:trPr>
      <w:tc>
        <w:tcPr>
          <w:tcW w:w="3767" w:type="pct"/>
          <w:gridSpan w:val="3"/>
          <w:vAlign w:val="center"/>
        </w:tcPr>
        <w:p w:rsidR="007A65B5" w:rsidRPr="00AE130A" w:rsidRDefault="007A65B5" w:rsidP="003C6A4E">
          <w:pPr>
            <w:jc w:val="center"/>
            <w:rPr>
              <w:rFonts w:ascii="Arial" w:hAnsi="Arial" w:cs="B Nazanin"/>
              <w:rtl/>
            </w:rPr>
          </w:pPr>
          <w:r w:rsidRPr="00A20F7A">
            <w:rPr>
              <w:rFonts w:ascii="Arial" w:hAnsi="Arial" w:cs="B Nazanin" w:hint="cs"/>
              <w:b/>
              <w:bCs/>
              <w:sz w:val="22"/>
              <w:szCs w:val="22"/>
              <w:rtl/>
            </w:rPr>
            <w:t>ضابطه</w:t>
          </w:r>
          <w:r w:rsidRPr="00A20F7A">
            <w:rPr>
              <w:rFonts w:ascii="Arial" w:hAnsi="Arial" w:cs="B Nazanin"/>
              <w:b/>
              <w:bCs/>
              <w:sz w:val="22"/>
              <w:szCs w:val="22"/>
            </w:rPr>
            <w:t xml:space="preserve"> </w:t>
          </w:r>
          <w:r w:rsidRPr="00A20F7A">
            <w:rPr>
              <w:rFonts w:ascii="Arial" w:hAnsi="Arial" w:cs="B Nazanin" w:hint="cs"/>
              <w:b/>
              <w:bCs/>
              <w:sz w:val="22"/>
              <w:szCs w:val="22"/>
              <w:rtl/>
            </w:rPr>
            <w:t xml:space="preserve">نظام </w:t>
          </w:r>
          <w:r w:rsidRPr="00A20F7A">
            <w:rPr>
              <w:rFonts w:ascii="Arial" w:hAnsi="Arial" w:cs="B Nazanin"/>
              <w:b/>
              <w:bCs/>
              <w:sz w:val="22"/>
              <w:szCs w:val="22"/>
              <w:rtl/>
            </w:rPr>
            <w:t xml:space="preserve">توزیع و عرضه </w:t>
          </w:r>
          <w:r w:rsidRPr="00A20F7A">
            <w:rPr>
              <w:rFonts w:ascii="Arial" w:hAnsi="Arial" w:cs="B Nazanin" w:hint="cs"/>
              <w:b/>
              <w:bCs/>
              <w:sz w:val="22"/>
              <w:szCs w:val="22"/>
              <w:rtl/>
            </w:rPr>
            <w:t>داروهای تحت کنترل</w:t>
          </w:r>
          <w:r w:rsidRPr="00960331">
            <w:rPr>
              <w:rFonts w:ascii="Arial" w:hAnsi="Arial" w:cs="B Nazanin" w:hint="cs"/>
              <w:b/>
              <w:bCs/>
              <w:sz w:val="22"/>
              <w:szCs w:val="22"/>
              <w:rtl/>
            </w:rPr>
            <w:t xml:space="preserve"> در داروخانه</w:t>
          </w:r>
        </w:p>
      </w:tc>
      <w:tc>
        <w:tcPr>
          <w:tcW w:w="1233" w:type="pct"/>
          <w:vAlign w:val="center"/>
        </w:tcPr>
        <w:p w:rsidR="007A65B5" w:rsidRPr="00AB3588" w:rsidRDefault="007A65B5" w:rsidP="00C8712E">
          <w:pPr>
            <w:jc w:val="center"/>
            <w:rPr>
              <w:rFonts w:ascii="Arial" w:hAnsi="Arial" w:cs="Arial"/>
              <w:b/>
              <w:bCs/>
              <w:sz w:val="20"/>
              <w:szCs w:val="20"/>
              <w:rtl/>
            </w:rPr>
          </w:pPr>
          <w:r w:rsidRPr="00AB3588">
            <w:rPr>
              <w:rFonts w:ascii="Arial" w:hAnsi="Arial" w:cs="B Nazanin"/>
              <w:b/>
              <w:bCs/>
              <w:sz w:val="24"/>
              <w:szCs w:val="24"/>
              <w:rtl/>
            </w:rPr>
            <w:t>عنوان</w:t>
          </w:r>
        </w:p>
      </w:tc>
    </w:tr>
    <w:tr w:rsidR="007A65B5" w:rsidRPr="00AE130A" w:rsidTr="0039167F">
      <w:trPr>
        <w:trHeight w:val="411"/>
      </w:trPr>
      <w:tc>
        <w:tcPr>
          <w:tcW w:w="1291" w:type="pct"/>
          <w:vAlign w:val="center"/>
        </w:tcPr>
        <w:p w:rsidR="007A65B5" w:rsidRPr="002F49A3" w:rsidRDefault="007A65B5" w:rsidP="00960331">
          <w:pPr>
            <w:rPr>
              <w:rFonts w:ascii="Arial" w:hAnsi="Arial" w:cs="B Nazanin"/>
              <w:b/>
              <w:bCs/>
              <w:sz w:val="24"/>
              <w:szCs w:val="24"/>
              <w:rtl/>
            </w:rPr>
          </w:pPr>
          <w:r>
            <w:rPr>
              <w:rFonts w:ascii="Arial" w:hAnsi="Arial" w:cs="B Nazanin" w:hint="cs"/>
              <w:b/>
              <w:bCs/>
              <w:sz w:val="24"/>
              <w:szCs w:val="24"/>
              <w:rtl/>
            </w:rPr>
            <w:t>29</w:t>
          </w:r>
          <w:r w:rsidRPr="002F49A3">
            <w:rPr>
              <w:rFonts w:ascii="Arial" w:hAnsi="Arial" w:cs="B Nazanin" w:hint="cs"/>
              <w:b/>
              <w:bCs/>
              <w:sz w:val="24"/>
              <w:szCs w:val="24"/>
              <w:rtl/>
            </w:rPr>
            <w:t>/6/1399</w:t>
          </w:r>
        </w:p>
      </w:tc>
      <w:tc>
        <w:tcPr>
          <w:tcW w:w="1172" w:type="pct"/>
          <w:vAlign w:val="center"/>
        </w:tcPr>
        <w:p w:rsidR="007A65B5" w:rsidRPr="004342C6" w:rsidRDefault="007A65B5" w:rsidP="00AB3588">
          <w:pPr>
            <w:rPr>
              <w:rFonts w:ascii="Arial" w:hAnsi="Arial" w:cs="B Nazanin"/>
              <w:b/>
              <w:bCs/>
              <w:sz w:val="22"/>
              <w:szCs w:val="22"/>
              <w:rtl/>
            </w:rPr>
          </w:pPr>
          <w:r w:rsidRPr="004342C6">
            <w:rPr>
              <w:rFonts w:ascii="Arial" w:hAnsi="Arial" w:cs="B Nazanin"/>
              <w:b/>
              <w:bCs/>
              <w:sz w:val="22"/>
              <w:szCs w:val="22"/>
              <w:rtl/>
            </w:rPr>
            <w:t>تاریخ شروع اجراء</w:t>
          </w:r>
        </w:p>
      </w:tc>
      <w:tc>
        <w:tcPr>
          <w:tcW w:w="1304" w:type="pct"/>
          <w:vAlign w:val="center"/>
        </w:tcPr>
        <w:p w:rsidR="007A65B5" w:rsidRPr="004342C6" w:rsidRDefault="007A65B5" w:rsidP="00AB6A02">
          <w:pPr>
            <w:rPr>
              <w:rFonts w:ascii="Arial" w:hAnsi="Arial" w:cs="B Nazanin"/>
              <w:b/>
              <w:bCs/>
              <w:sz w:val="22"/>
              <w:szCs w:val="22"/>
            </w:rPr>
          </w:pPr>
          <w:r w:rsidRPr="002F49A3">
            <w:rPr>
              <w:rFonts w:ascii="Arial" w:hAnsi="Arial" w:cs="B Nazanin"/>
              <w:b/>
              <w:bCs/>
              <w:sz w:val="24"/>
              <w:szCs w:val="24"/>
            </w:rPr>
            <w:t>DMNA-PHM-006</w:t>
          </w:r>
        </w:p>
      </w:tc>
      <w:tc>
        <w:tcPr>
          <w:tcW w:w="1233" w:type="pct"/>
          <w:vAlign w:val="center"/>
        </w:tcPr>
        <w:p w:rsidR="007A65B5" w:rsidRPr="004342C6" w:rsidRDefault="007A65B5" w:rsidP="004342C6">
          <w:pPr>
            <w:jc w:val="center"/>
            <w:rPr>
              <w:rFonts w:ascii="Arial" w:hAnsi="Arial" w:cs="B Nazanin"/>
              <w:b/>
              <w:bCs/>
              <w:sz w:val="22"/>
              <w:szCs w:val="22"/>
              <w:rtl/>
            </w:rPr>
          </w:pPr>
          <w:r>
            <w:rPr>
              <w:rFonts w:ascii="Arial" w:hAnsi="Arial" w:cs="B Nazanin" w:hint="cs"/>
              <w:b/>
              <w:bCs/>
              <w:sz w:val="22"/>
              <w:szCs w:val="22"/>
              <w:rtl/>
            </w:rPr>
            <w:t>شماره</w:t>
          </w:r>
        </w:p>
      </w:tc>
    </w:tr>
    <w:tr w:rsidR="007A65B5" w:rsidRPr="00AE130A" w:rsidTr="0039167F">
      <w:trPr>
        <w:trHeight w:val="417"/>
      </w:trPr>
      <w:tc>
        <w:tcPr>
          <w:tcW w:w="1291" w:type="pct"/>
          <w:vAlign w:val="center"/>
        </w:tcPr>
        <w:p w:rsidR="007A65B5" w:rsidRPr="00572E85" w:rsidRDefault="007A65B5" w:rsidP="00572E85">
          <w:pPr>
            <w:rPr>
              <w:rFonts w:ascii="Arial" w:hAnsi="Arial" w:cs="B Nazanin"/>
              <w:b/>
              <w:bCs/>
              <w:sz w:val="26"/>
              <w:szCs w:val="26"/>
              <w:rtl/>
            </w:rPr>
          </w:pPr>
          <w:r>
            <w:rPr>
              <w:rFonts w:ascii="Arial" w:hAnsi="Arial" w:cs="B Nazanin" w:hint="cs"/>
              <w:b/>
              <w:bCs/>
              <w:sz w:val="26"/>
              <w:szCs w:val="26"/>
              <w:rtl/>
            </w:rPr>
            <w:t>3 سال</w:t>
          </w:r>
        </w:p>
      </w:tc>
      <w:tc>
        <w:tcPr>
          <w:tcW w:w="1172" w:type="pct"/>
          <w:vAlign w:val="center"/>
        </w:tcPr>
        <w:p w:rsidR="007A65B5" w:rsidRPr="004342C6" w:rsidRDefault="007A65B5" w:rsidP="00AB3588">
          <w:pPr>
            <w:rPr>
              <w:rFonts w:ascii="Arial" w:hAnsi="Arial" w:cs="B Nazanin"/>
              <w:b/>
              <w:bCs/>
              <w:sz w:val="22"/>
              <w:szCs w:val="22"/>
              <w:rtl/>
            </w:rPr>
          </w:pPr>
          <w:r>
            <w:rPr>
              <w:rFonts w:ascii="Arial" w:hAnsi="Arial" w:cs="B Nazanin" w:hint="cs"/>
              <w:b/>
              <w:bCs/>
              <w:sz w:val="22"/>
              <w:szCs w:val="22"/>
              <w:rtl/>
            </w:rPr>
            <w:t>تاریخ اعتبار</w:t>
          </w:r>
        </w:p>
      </w:tc>
      <w:tc>
        <w:tcPr>
          <w:tcW w:w="1304" w:type="pct"/>
          <w:vAlign w:val="center"/>
        </w:tcPr>
        <w:p w:rsidR="007A65B5" w:rsidRDefault="007A65B5" w:rsidP="00AB3588">
          <w:pPr>
            <w:rPr>
              <w:rFonts w:ascii="Arial" w:hAnsi="Arial" w:cs="B Nazanin"/>
              <w:b/>
              <w:bCs/>
              <w:sz w:val="22"/>
              <w:szCs w:val="22"/>
            </w:rPr>
          </w:pPr>
          <w:r>
            <w:rPr>
              <w:rFonts w:ascii="Arial" w:hAnsi="Arial" w:cs="B Nazanin"/>
              <w:b/>
              <w:bCs/>
              <w:sz w:val="22"/>
              <w:szCs w:val="22"/>
            </w:rPr>
            <w:t>00</w:t>
          </w:r>
        </w:p>
      </w:tc>
      <w:tc>
        <w:tcPr>
          <w:tcW w:w="1233" w:type="pct"/>
          <w:vAlign w:val="center"/>
        </w:tcPr>
        <w:p w:rsidR="007A65B5" w:rsidRDefault="007A65B5" w:rsidP="004342C6">
          <w:pPr>
            <w:jc w:val="center"/>
            <w:rPr>
              <w:rFonts w:ascii="Arial" w:hAnsi="Arial" w:cs="B Nazanin"/>
              <w:b/>
              <w:bCs/>
              <w:sz w:val="22"/>
              <w:szCs w:val="22"/>
              <w:rtl/>
            </w:rPr>
          </w:pPr>
          <w:r>
            <w:rPr>
              <w:rFonts w:ascii="Arial" w:hAnsi="Arial" w:cs="B Nazanin" w:hint="cs"/>
              <w:b/>
              <w:bCs/>
              <w:sz w:val="22"/>
              <w:szCs w:val="22"/>
              <w:rtl/>
            </w:rPr>
            <w:t>شماره بازنگری</w:t>
          </w:r>
        </w:p>
      </w:tc>
    </w:tr>
  </w:tbl>
  <w:p w:rsidR="007A65B5" w:rsidRDefault="007A65B5" w:rsidP="005843B8">
    <w:pPr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B5" w:rsidRPr="0039365F" w:rsidRDefault="007A65B5" w:rsidP="00E2086C">
    <w:pPr>
      <w:shd w:val="clear" w:color="auto" w:fill="FFFFFF"/>
      <w:jc w:val="center"/>
      <w:rPr>
        <w:rFonts w:cs="B Mitra"/>
        <w:b/>
        <w:bCs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660250" o:spid="_x0000_s2050" type="#_x0000_t136" style="position:absolute;left:0;text-align:left;margin-left:0;margin-top:0;width:527.55pt;height:175.8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پیش نویس"/>
          <w10:wrap anchorx="margin" anchory="margin"/>
        </v:shape>
      </w:pict>
    </w:r>
  </w:p>
  <w:p w:rsidR="007A65B5" w:rsidRPr="0039365F" w:rsidRDefault="007A65B5" w:rsidP="00E2086C">
    <w:pPr>
      <w:shd w:val="clear" w:color="auto" w:fill="FFFFFF"/>
      <w:jc w:val="center"/>
      <w:rPr>
        <w:rFonts w:cs="B Mitra"/>
        <w:szCs w:val="20"/>
        <w:rtl/>
      </w:rPr>
    </w:pPr>
    <w:r>
      <w:rPr>
        <w:rFonts w:cs="B Mitra"/>
        <w:szCs w:val="20"/>
      </w:rPr>
      <w:t xml:space="preserve">     </w:t>
    </w:r>
    <w:r w:rsidRPr="0039365F">
      <w:rPr>
        <w:rFonts w:cs="B Mitra" w:hint="cs"/>
        <w:szCs w:val="20"/>
        <w:rtl/>
      </w:rPr>
      <w:t>جمهوري اسلامي ايران</w:t>
    </w:r>
  </w:p>
  <w:p w:rsidR="007A65B5" w:rsidRPr="0039365F" w:rsidRDefault="007A65B5" w:rsidP="00E2086C">
    <w:pPr>
      <w:shd w:val="clear" w:color="auto" w:fill="FFFFFF"/>
      <w:jc w:val="center"/>
      <w:rPr>
        <w:rFonts w:cs="B Mitra"/>
        <w:szCs w:val="20"/>
        <w:rtl/>
      </w:rPr>
    </w:pPr>
    <w:r w:rsidRPr="0039365F">
      <w:rPr>
        <w:rFonts w:cs="B Mitra" w:hint="cs"/>
        <w:szCs w:val="20"/>
        <w:rtl/>
      </w:rPr>
      <w:t>وزارت بهداشت، درمان و آموزش پزشكي</w:t>
    </w:r>
  </w:p>
  <w:p w:rsidR="007A65B5" w:rsidRPr="0039365F" w:rsidRDefault="007A65B5" w:rsidP="00E2086C">
    <w:pPr>
      <w:shd w:val="clear" w:color="auto" w:fill="FFFFFF"/>
      <w:jc w:val="center"/>
      <w:rPr>
        <w:rFonts w:cs="B Mitra"/>
        <w:szCs w:val="20"/>
        <w:rtl/>
      </w:rPr>
    </w:pPr>
    <w:r w:rsidRPr="0039365F">
      <w:rPr>
        <w:rFonts w:cs="B Mitra" w:hint="cs"/>
        <w:szCs w:val="20"/>
        <w:rtl/>
      </w:rPr>
      <w:t>سازمان غذا و دارو</w:t>
    </w:r>
  </w:p>
  <w:tbl>
    <w:tblPr>
      <w:tblpPr w:leftFromText="180" w:rightFromText="180" w:vertAnchor="text" w:horzAnchor="margin" w:tblpXSpec="center" w:tblpY="211"/>
      <w:tblW w:w="11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393"/>
      <w:gridCol w:w="2393"/>
      <w:gridCol w:w="3134"/>
    </w:tblGrid>
    <w:tr w:rsidR="007A65B5" w:rsidRPr="0039365F" w:rsidTr="00C75FB6">
      <w:trPr>
        <w:trHeight w:val="454"/>
      </w:trPr>
      <w:tc>
        <w:tcPr>
          <w:tcW w:w="7897" w:type="dxa"/>
          <w:gridSpan w:val="3"/>
          <w:vAlign w:val="center"/>
        </w:tcPr>
        <w:p w:rsidR="007A65B5" w:rsidRPr="00E0060F" w:rsidRDefault="007A65B5" w:rsidP="00E2086C">
          <w:pPr>
            <w:jc w:val="both"/>
            <w:rPr>
              <w:rFonts w:cs="B Mitra"/>
              <w:b/>
              <w:bCs/>
              <w:sz w:val="36"/>
              <w:szCs w:val="36"/>
            </w:rPr>
          </w:pPr>
          <w:r w:rsidRPr="00D316A7">
            <w:rPr>
              <w:rFonts w:cs="B Mitra"/>
              <w:b/>
              <w:bCs/>
              <w:color w:val="0754A9"/>
              <w:sz w:val="22"/>
              <w:szCs w:val="22"/>
            </w:rPr>
            <w:t xml:space="preserve"> </w:t>
          </w:r>
          <w:r w:rsidRPr="00D316A7">
            <w:rPr>
              <w:rFonts w:cs="B Mitra" w:hint="cs"/>
              <w:b/>
              <w:bCs/>
              <w:sz w:val="32"/>
              <w:szCs w:val="32"/>
              <w:rtl/>
            </w:rPr>
            <w:t xml:space="preserve"> </w:t>
          </w:r>
          <w:r w:rsidRPr="00D316A7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>
            <w:rPr>
              <w:rFonts w:cs="B Mitra" w:hint="cs"/>
              <w:b/>
              <w:bCs/>
              <w:i/>
              <w:iCs/>
              <w:sz w:val="28"/>
              <w:szCs w:val="28"/>
              <w:rtl/>
            </w:rPr>
            <w:t xml:space="preserve"> </w:t>
          </w:r>
          <w:r w:rsidRPr="00E0060F">
            <w:rPr>
              <w:rFonts w:cs="B Mitra" w:hint="cs"/>
              <w:b/>
              <w:bCs/>
              <w:sz w:val="24"/>
              <w:szCs w:val="24"/>
              <w:rtl/>
            </w:rPr>
            <w:t xml:space="preserve">چک لیست بازرسی 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>اداره بازرسی فن</w:t>
          </w:r>
          <w:r w:rsidRPr="00E0060F">
            <w:rPr>
              <w:rFonts w:cs="B Mitra" w:hint="cs"/>
              <w:b/>
              <w:bCs/>
              <w:sz w:val="24"/>
              <w:szCs w:val="24"/>
              <w:rtl/>
            </w:rPr>
            <w:t xml:space="preserve">ی 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3134" w:type="dxa"/>
          <w:vAlign w:val="center"/>
        </w:tcPr>
        <w:p w:rsidR="007A65B5" w:rsidRPr="0039365F" w:rsidRDefault="007A65B5" w:rsidP="00E2086C">
          <w:pPr>
            <w:pStyle w:val="Header"/>
            <w:jc w:val="center"/>
            <w:rPr>
              <w:rFonts w:cs="B Mitra"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عنوان</w:t>
          </w:r>
          <w:r w:rsidRPr="0039365F">
            <w:rPr>
              <w:rFonts w:cs="B Mitra" w:hint="cs"/>
              <w:rtl/>
              <w:lang w:val="en-US" w:eastAsia="en-US"/>
            </w:rPr>
            <w:t xml:space="preserve"> </w:t>
          </w:r>
          <w:r>
            <w:rPr>
              <w:rFonts w:cs="B Mitra"/>
              <w:sz w:val="24"/>
              <w:szCs w:val="24"/>
              <w:lang w:val="en-US" w:eastAsia="en-US"/>
            </w:rPr>
            <w:t>AID</w:t>
          </w:r>
        </w:p>
      </w:tc>
    </w:tr>
    <w:tr w:rsidR="007A65B5" w:rsidRPr="0039365F" w:rsidTr="00C75FB6">
      <w:trPr>
        <w:trHeight w:val="454"/>
      </w:trPr>
      <w:tc>
        <w:tcPr>
          <w:tcW w:w="3111" w:type="dxa"/>
          <w:vAlign w:val="center"/>
        </w:tcPr>
        <w:p w:rsidR="007A65B5" w:rsidRPr="0039365F" w:rsidRDefault="007A65B5" w:rsidP="00E2086C">
          <w:pPr>
            <w:pStyle w:val="Header"/>
            <w:jc w:val="center"/>
            <w:rPr>
              <w:rFonts w:cs="B Mitra"/>
              <w:sz w:val="24"/>
              <w:szCs w:val="24"/>
              <w:lang w:val="en-US" w:eastAsia="en-US"/>
            </w:rPr>
          </w:pPr>
          <w:r w:rsidRPr="0039365F">
            <w:rPr>
              <w:rFonts w:cs="B Mitra"/>
              <w:sz w:val="24"/>
              <w:szCs w:val="24"/>
              <w:lang w:val="en-US" w:eastAsia="en-US"/>
            </w:rPr>
            <w:t>1392/0</w:t>
          </w:r>
          <w:r>
            <w:rPr>
              <w:rFonts w:cs="B Mitra"/>
              <w:sz w:val="24"/>
              <w:szCs w:val="24"/>
              <w:lang w:val="en-US" w:eastAsia="en-US"/>
            </w:rPr>
            <w:t>9</w:t>
          </w:r>
          <w:r w:rsidRPr="0039365F">
            <w:rPr>
              <w:rFonts w:cs="B Mitra"/>
              <w:sz w:val="24"/>
              <w:szCs w:val="24"/>
              <w:lang w:val="en-US" w:eastAsia="en-US"/>
            </w:rPr>
            <w:t>/01</w:t>
          </w:r>
        </w:p>
      </w:tc>
      <w:tc>
        <w:tcPr>
          <w:tcW w:w="2393" w:type="dxa"/>
          <w:vAlign w:val="center"/>
        </w:tcPr>
        <w:p w:rsidR="007A65B5" w:rsidRPr="0039365F" w:rsidRDefault="007A65B5" w:rsidP="00E2086C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  <w:rtl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تاریخ شروع اجراء</w:t>
          </w:r>
        </w:p>
      </w:tc>
      <w:tc>
        <w:tcPr>
          <w:tcW w:w="2393" w:type="dxa"/>
          <w:vAlign w:val="center"/>
        </w:tcPr>
        <w:p w:rsidR="007A65B5" w:rsidRPr="0039365F" w:rsidRDefault="007A65B5" w:rsidP="00E2086C">
          <w:pPr>
            <w:pStyle w:val="Header"/>
            <w:jc w:val="center"/>
            <w:rPr>
              <w:rFonts w:cs="B Mitra"/>
              <w:sz w:val="24"/>
              <w:szCs w:val="24"/>
              <w:lang w:val="en-US" w:eastAsia="en-US"/>
            </w:rPr>
          </w:pPr>
          <w:r>
            <w:rPr>
              <w:rFonts w:cs="B Mitra"/>
              <w:sz w:val="24"/>
              <w:szCs w:val="24"/>
              <w:lang w:val="en-US" w:eastAsia="en-US"/>
            </w:rPr>
            <w:t>AID</w:t>
          </w:r>
          <w:r w:rsidRPr="0039365F">
            <w:rPr>
              <w:rFonts w:cs="B Mitra"/>
              <w:sz w:val="24"/>
              <w:szCs w:val="24"/>
              <w:lang w:val="en-US" w:eastAsia="en-US"/>
            </w:rPr>
            <w:t>-DSO-TID-</w:t>
          </w:r>
          <w:r>
            <w:rPr>
              <w:rFonts w:cs="B Mitra"/>
              <w:sz w:val="24"/>
              <w:szCs w:val="24"/>
              <w:lang w:val="en-US" w:eastAsia="en-US"/>
            </w:rPr>
            <w:t>002</w:t>
          </w:r>
        </w:p>
      </w:tc>
      <w:tc>
        <w:tcPr>
          <w:tcW w:w="3134" w:type="dxa"/>
          <w:vAlign w:val="center"/>
        </w:tcPr>
        <w:p w:rsidR="007A65B5" w:rsidRPr="0039365F" w:rsidRDefault="007A65B5" w:rsidP="00E2086C">
          <w:pPr>
            <w:pStyle w:val="Header"/>
            <w:jc w:val="center"/>
            <w:rPr>
              <w:rFonts w:cs="B Mitra"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شماره</w:t>
          </w:r>
          <w:r w:rsidRPr="0039365F">
            <w:rPr>
              <w:rFonts w:cs="B Mitra" w:hint="cs"/>
              <w:rtl/>
              <w:lang w:val="en-US" w:eastAsia="en-US"/>
            </w:rPr>
            <w:t xml:space="preserve"> </w:t>
          </w:r>
          <w:r>
            <w:rPr>
              <w:rFonts w:cs="B Mitra"/>
              <w:sz w:val="24"/>
              <w:szCs w:val="24"/>
              <w:lang w:val="en-US" w:eastAsia="en-US" w:bidi="ar-SA"/>
            </w:rPr>
            <w:t>AID</w:t>
          </w:r>
        </w:p>
      </w:tc>
    </w:tr>
    <w:tr w:rsidR="007A65B5" w:rsidRPr="0039365F" w:rsidTr="00C75FB6">
      <w:trPr>
        <w:trHeight w:val="454"/>
      </w:trPr>
      <w:tc>
        <w:tcPr>
          <w:tcW w:w="3111" w:type="dxa"/>
          <w:vAlign w:val="center"/>
        </w:tcPr>
        <w:p w:rsidR="007A65B5" w:rsidRPr="0039365F" w:rsidRDefault="007A65B5" w:rsidP="00E2086C">
          <w:pPr>
            <w:pStyle w:val="Header"/>
            <w:jc w:val="center"/>
            <w:rPr>
              <w:rFonts w:cs="B Mitra"/>
              <w:sz w:val="24"/>
              <w:szCs w:val="24"/>
              <w:lang w:val="en-US" w:eastAsia="en-US"/>
            </w:rPr>
          </w:pPr>
          <w:r w:rsidRPr="0039365F">
            <w:rPr>
              <w:rFonts w:cs="B Mitra"/>
              <w:sz w:val="24"/>
              <w:szCs w:val="24"/>
              <w:lang w:val="en-US" w:eastAsia="en-US"/>
            </w:rPr>
            <w:t>1394/0</w:t>
          </w:r>
          <w:r>
            <w:rPr>
              <w:rFonts w:cs="B Mitra"/>
              <w:sz w:val="24"/>
              <w:szCs w:val="24"/>
              <w:lang w:val="en-US" w:eastAsia="en-US"/>
            </w:rPr>
            <w:t>9</w:t>
          </w:r>
          <w:r w:rsidRPr="0039365F">
            <w:rPr>
              <w:rFonts w:cs="B Mitra"/>
              <w:sz w:val="24"/>
              <w:szCs w:val="24"/>
              <w:lang w:val="en-US" w:eastAsia="en-US"/>
            </w:rPr>
            <w:t>/</w:t>
          </w:r>
          <w:r>
            <w:rPr>
              <w:rFonts w:cs="B Mitra"/>
              <w:sz w:val="24"/>
              <w:szCs w:val="24"/>
              <w:lang w:val="en-US" w:eastAsia="en-US"/>
            </w:rPr>
            <w:t>0</w:t>
          </w:r>
          <w:r w:rsidRPr="0039365F">
            <w:rPr>
              <w:rFonts w:cs="B Mitra"/>
              <w:sz w:val="24"/>
              <w:szCs w:val="24"/>
              <w:lang w:val="en-US" w:eastAsia="en-US"/>
            </w:rPr>
            <w:t>1</w:t>
          </w:r>
        </w:p>
      </w:tc>
      <w:tc>
        <w:tcPr>
          <w:tcW w:w="2393" w:type="dxa"/>
          <w:vAlign w:val="center"/>
        </w:tcPr>
        <w:p w:rsidR="007A65B5" w:rsidRPr="0039365F" w:rsidRDefault="007A65B5" w:rsidP="00E2086C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تاریخ اعتبار</w:t>
          </w:r>
        </w:p>
      </w:tc>
      <w:tc>
        <w:tcPr>
          <w:tcW w:w="2393" w:type="dxa"/>
          <w:vAlign w:val="center"/>
        </w:tcPr>
        <w:p w:rsidR="007A65B5" w:rsidRPr="0039365F" w:rsidRDefault="007A65B5" w:rsidP="00E2086C">
          <w:pPr>
            <w:pStyle w:val="Header"/>
            <w:jc w:val="center"/>
            <w:rPr>
              <w:rFonts w:cs="B Mitra"/>
              <w:lang w:val="en-US" w:eastAsia="en-US"/>
            </w:rPr>
          </w:pPr>
          <w:r w:rsidRPr="0039365F">
            <w:rPr>
              <w:rFonts w:cs="B Mitra"/>
              <w:sz w:val="24"/>
              <w:szCs w:val="24"/>
              <w:lang w:val="en-US" w:eastAsia="en-US"/>
            </w:rPr>
            <w:t xml:space="preserve"> 00</w:t>
          </w:r>
        </w:p>
      </w:tc>
      <w:tc>
        <w:tcPr>
          <w:tcW w:w="3134" w:type="dxa"/>
          <w:vAlign w:val="center"/>
        </w:tcPr>
        <w:p w:rsidR="007A65B5" w:rsidRPr="0039365F" w:rsidRDefault="007A65B5" w:rsidP="00E2086C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  <w:rtl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شماره بازنگری</w:t>
          </w:r>
        </w:p>
      </w:tc>
    </w:tr>
  </w:tbl>
  <w:p w:rsidR="007A65B5" w:rsidRDefault="007A65B5">
    <w:pPr>
      <w:pStyle w:val="Header"/>
    </w:pPr>
  </w:p>
  <w:p w:rsidR="007A65B5" w:rsidRDefault="007A65B5"/>
  <w:p w:rsidR="007A65B5" w:rsidRDefault="007A65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10C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A11B3"/>
    <w:multiLevelType w:val="hybridMultilevel"/>
    <w:tmpl w:val="786C2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48A6"/>
    <w:multiLevelType w:val="hybridMultilevel"/>
    <w:tmpl w:val="45EE1F46"/>
    <w:lvl w:ilvl="0" w:tplc="1CDEDAE2">
      <w:start w:val="5"/>
      <w:numFmt w:val="bullet"/>
      <w:lvlText w:val="-"/>
      <w:lvlJc w:val="left"/>
      <w:pPr>
        <w:ind w:left="1777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13170F22"/>
    <w:multiLevelType w:val="hybridMultilevel"/>
    <w:tmpl w:val="05A6FD1A"/>
    <w:lvl w:ilvl="0" w:tplc="676AB9D4">
      <w:start w:val="1"/>
      <w:numFmt w:val="bullet"/>
      <w:lvlText w:val="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B06E3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2C0B4C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C95F25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706DA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A42E6D"/>
    <w:multiLevelType w:val="hybridMultilevel"/>
    <w:tmpl w:val="74B4B108"/>
    <w:lvl w:ilvl="0" w:tplc="C180CA68">
      <w:start w:val="3"/>
      <w:numFmt w:val="bullet"/>
      <w:lvlText w:val="-"/>
      <w:lvlJc w:val="left"/>
      <w:pPr>
        <w:ind w:left="1364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0920338"/>
    <w:multiLevelType w:val="hybridMultilevel"/>
    <w:tmpl w:val="43BE1FE0"/>
    <w:lvl w:ilvl="0" w:tplc="951CDE14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B1BE2"/>
    <w:multiLevelType w:val="hybridMultilevel"/>
    <w:tmpl w:val="CA629CF4"/>
    <w:lvl w:ilvl="0" w:tplc="0409000D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1" w15:restartNumberingAfterBreak="0">
    <w:nsid w:val="39D27DD6"/>
    <w:multiLevelType w:val="hybridMultilevel"/>
    <w:tmpl w:val="9F5610F4"/>
    <w:lvl w:ilvl="0" w:tplc="A150E1D6">
      <w:start w:val="1"/>
      <w:numFmt w:val="decimal"/>
      <w:pStyle w:val="a"/>
      <w:lvlText w:val="ماده %1:"/>
      <w:lvlJc w:val="left"/>
      <w:pPr>
        <w:ind w:left="785" w:hanging="360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90C08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092BE7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037264"/>
    <w:multiLevelType w:val="hybridMultilevel"/>
    <w:tmpl w:val="0D2CA61C"/>
    <w:lvl w:ilvl="0" w:tplc="93EAE620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ED7303"/>
    <w:multiLevelType w:val="hybridMultilevel"/>
    <w:tmpl w:val="0474140A"/>
    <w:lvl w:ilvl="0" w:tplc="ACD26C8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D4A44"/>
    <w:multiLevelType w:val="hybridMultilevel"/>
    <w:tmpl w:val="CA7C9CDC"/>
    <w:lvl w:ilvl="0" w:tplc="0409000D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7" w15:restartNumberingAfterBreak="0">
    <w:nsid w:val="519C0FB0"/>
    <w:multiLevelType w:val="hybridMultilevel"/>
    <w:tmpl w:val="831434D8"/>
    <w:lvl w:ilvl="0" w:tplc="4134BAB4">
      <w:start w:val="1"/>
      <w:numFmt w:val="decimal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EBE569D"/>
    <w:multiLevelType w:val="hybridMultilevel"/>
    <w:tmpl w:val="1146F6E6"/>
    <w:lvl w:ilvl="0" w:tplc="040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9" w15:restartNumberingAfterBreak="0">
    <w:nsid w:val="630C1562"/>
    <w:multiLevelType w:val="hybridMultilevel"/>
    <w:tmpl w:val="B1E05C4C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A73C66"/>
    <w:multiLevelType w:val="hybridMultilevel"/>
    <w:tmpl w:val="CEBA7224"/>
    <w:lvl w:ilvl="0" w:tplc="1CDEDAE2">
      <w:start w:val="5"/>
      <w:numFmt w:val="bullet"/>
      <w:lvlText w:val="-"/>
      <w:lvlJc w:val="left"/>
      <w:pPr>
        <w:ind w:left="2205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1" w15:restartNumberingAfterBreak="0">
    <w:nsid w:val="68862359"/>
    <w:multiLevelType w:val="hybridMultilevel"/>
    <w:tmpl w:val="80FA7E9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E55743D"/>
    <w:multiLevelType w:val="hybridMultilevel"/>
    <w:tmpl w:val="583662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753CC3"/>
    <w:multiLevelType w:val="hybridMultilevel"/>
    <w:tmpl w:val="82C4F936"/>
    <w:lvl w:ilvl="0" w:tplc="1CDEDAE2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BF670EE"/>
    <w:multiLevelType w:val="hybridMultilevel"/>
    <w:tmpl w:val="09FC458E"/>
    <w:lvl w:ilvl="0" w:tplc="0BFAB902">
      <w:start w:val="1"/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5" w15:restartNumberingAfterBreak="0">
    <w:nsid w:val="7C6158B1"/>
    <w:multiLevelType w:val="hybridMultilevel"/>
    <w:tmpl w:val="A17C7A20"/>
    <w:lvl w:ilvl="0" w:tplc="04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 w15:restartNumberingAfterBreak="0">
    <w:nsid w:val="7D8E05EA"/>
    <w:multiLevelType w:val="hybridMultilevel"/>
    <w:tmpl w:val="E6B080A8"/>
    <w:lvl w:ilvl="0" w:tplc="1CDEDAE2">
      <w:start w:val="5"/>
      <w:numFmt w:val="bullet"/>
      <w:lvlText w:val="-"/>
      <w:lvlJc w:val="left"/>
      <w:pPr>
        <w:ind w:left="1124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6"/>
  </w:num>
  <w:num w:numId="5">
    <w:abstractNumId w:val="23"/>
  </w:num>
  <w:num w:numId="6">
    <w:abstractNumId w:val="19"/>
  </w:num>
  <w:num w:numId="7">
    <w:abstractNumId w:val="25"/>
  </w:num>
  <w:num w:numId="8">
    <w:abstractNumId w:val="10"/>
  </w:num>
  <w:num w:numId="9">
    <w:abstractNumId w:val="16"/>
  </w:num>
  <w:num w:numId="10">
    <w:abstractNumId w:val="18"/>
  </w:num>
  <w:num w:numId="11">
    <w:abstractNumId w:val="20"/>
  </w:num>
  <w:num w:numId="12">
    <w:abstractNumId w:val="17"/>
  </w:num>
  <w:num w:numId="13">
    <w:abstractNumId w:val="21"/>
  </w:num>
  <w:num w:numId="14">
    <w:abstractNumId w:val="3"/>
  </w:num>
  <w:num w:numId="15">
    <w:abstractNumId w:val="14"/>
  </w:num>
  <w:num w:numId="16">
    <w:abstractNumId w:val="8"/>
  </w:num>
  <w:num w:numId="17">
    <w:abstractNumId w:val="15"/>
  </w:num>
  <w:num w:numId="18">
    <w:abstractNumId w:val="24"/>
  </w:num>
  <w:num w:numId="19">
    <w:abstractNumId w:val="22"/>
  </w:num>
  <w:num w:numId="20">
    <w:abstractNumId w:val="2"/>
  </w:num>
  <w:num w:numId="21">
    <w:abstractNumId w:val="0"/>
  </w:num>
  <w:num w:numId="22">
    <w:abstractNumId w:val="7"/>
  </w:num>
  <w:num w:numId="23">
    <w:abstractNumId w:val="13"/>
  </w:num>
  <w:num w:numId="24">
    <w:abstractNumId w:val="6"/>
  </w:num>
  <w:num w:numId="25">
    <w:abstractNumId w:val="4"/>
  </w:num>
  <w:num w:numId="26">
    <w:abstractNumId w:val="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42"/>
    <w:rsid w:val="0000043E"/>
    <w:rsid w:val="00000B29"/>
    <w:rsid w:val="00000C6C"/>
    <w:rsid w:val="000018F3"/>
    <w:rsid w:val="00001BFA"/>
    <w:rsid w:val="00003FE5"/>
    <w:rsid w:val="00004E71"/>
    <w:rsid w:val="000065CE"/>
    <w:rsid w:val="00006C67"/>
    <w:rsid w:val="000078C9"/>
    <w:rsid w:val="00007E94"/>
    <w:rsid w:val="00007F9A"/>
    <w:rsid w:val="00011EFC"/>
    <w:rsid w:val="00012A70"/>
    <w:rsid w:val="00012ED9"/>
    <w:rsid w:val="00012F25"/>
    <w:rsid w:val="00013371"/>
    <w:rsid w:val="00013939"/>
    <w:rsid w:val="00014EF3"/>
    <w:rsid w:val="00015100"/>
    <w:rsid w:val="00015BB6"/>
    <w:rsid w:val="00016360"/>
    <w:rsid w:val="00016E6E"/>
    <w:rsid w:val="0002073C"/>
    <w:rsid w:val="00020A96"/>
    <w:rsid w:val="000210C0"/>
    <w:rsid w:val="0002157A"/>
    <w:rsid w:val="00021849"/>
    <w:rsid w:val="0002187A"/>
    <w:rsid w:val="0002270C"/>
    <w:rsid w:val="00022977"/>
    <w:rsid w:val="000239E3"/>
    <w:rsid w:val="00023E41"/>
    <w:rsid w:val="00024724"/>
    <w:rsid w:val="000249E9"/>
    <w:rsid w:val="00024D52"/>
    <w:rsid w:val="00025708"/>
    <w:rsid w:val="00025E07"/>
    <w:rsid w:val="000260A0"/>
    <w:rsid w:val="0002694F"/>
    <w:rsid w:val="000273CC"/>
    <w:rsid w:val="000276A1"/>
    <w:rsid w:val="000277B2"/>
    <w:rsid w:val="00027857"/>
    <w:rsid w:val="00030514"/>
    <w:rsid w:val="000308B1"/>
    <w:rsid w:val="00030FA9"/>
    <w:rsid w:val="00031286"/>
    <w:rsid w:val="00031522"/>
    <w:rsid w:val="00031AEC"/>
    <w:rsid w:val="00032757"/>
    <w:rsid w:val="00032B43"/>
    <w:rsid w:val="00033550"/>
    <w:rsid w:val="0003356C"/>
    <w:rsid w:val="00033BF3"/>
    <w:rsid w:val="00033D6B"/>
    <w:rsid w:val="00033F4D"/>
    <w:rsid w:val="00034DF6"/>
    <w:rsid w:val="00034E3A"/>
    <w:rsid w:val="00035A47"/>
    <w:rsid w:val="00035B7A"/>
    <w:rsid w:val="00035DEA"/>
    <w:rsid w:val="00036263"/>
    <w:rsid w:val="000362A5"/>
    <w:rsid w:val="000362C6"/>
    <w:rsid w:val="00036B9B"/>
    <w:rsid w:val="0003743B"/>
    <w:rsid w:val="00037E91"/>
    <w:rsid w:val="000400F2"/>
    <w:rsid w:val="00040269"/>
    <w:rsid w:val="00040C57"/>
    <w:rsid w:val="00040DC8"/>
    <w:rsid w:val="0004140F"/>
    <w:rsid w:val="00041764"/>
    <w:rsid w:val="00041D32"/>
    <w:rsid w:val="0004210A"/>
    <w:rsid w:val="00042A2A"/>
    <w:rsid w:val="00044707"/>
    <w:rsid w:val="00044EE1"/>
    <w:rsid w:val="00045CAA"/>
    <w:rsid w:val="00047076"/>
    <w:rsid w:val="0004779D"/>
    <w:rsid w:val="000509AE"/>
    <w:rsid w:val="0005170D"/>
    <w:rsid w:val="00051D09"/>
    <w:rsid w:val="000524D9"/>
    <w:rsid w:val="00052F3C"/>
    <w:rsid w:val="00052FEE"/>
    <w:rsid w:val="00053227"/>
    <w:rsid w:val="00053D0E"/>
    <w:rsid w:val="0005467C"/>
    <w:rsid w:val="000548CC"/>
    <w:rsid w:val="00054EAE"/>
    <w:rsid w:val="00055649"/>
    <w:rsid w:val="0005697F"/>
    <w:rsid w:val="00057111"/>
    <w:rsid w:val="000578AF"/>
    <w:rsid w:val="00060406"/>
    <w:rsid w:val="00060655"/>
    <w:rsid w:val="00060A04"/>
    <w:rsid w:val="00060ECF"/>
    <w:rsid w:val="00061096"/>
    <w:rsid w:val="00062A0A"/>
    <w:rsid w:val="00064409"/>
    <w:rsid w:val="000644FA"/>
    <w:rsid w:val="00064F38"/>
    <w:rsid w:val="00065B56"/>
    <w:rsid w:val="00066135"/>
    <w:rsid w:val="00066174"/>
    <w:rsid w:val="000666AA"/>
    <w:rsid w:val="00067443"/>
    <w:rsid w:val="00067D89"/>
    <w:rsid w:val="00070256"/>
    <w:rsid w:val="00070FCB"/>
    <w:rsid w:val="00071646"/>
    <w:rsid w:val="00072443"/>
    <w:rsid w:val="00073198"/>
    <w:rsid w:val="00073257"/>
    <w:rsid w:val="00073315"/>
    <w:rsid w:val="000737B0"/>
    <w:rsid w:val="0007409C"/>
    <w:rsid w:val="000740C6"/>
    <w:rsid w:val="0007444E"/>
    <w:rsid w:val="000745CB"/>
    <w:rsid w:val="00074B5E"/>
    <w:rsid w:val="00074BBE"/>
    <w:rsid w:val="00074D15"/>
    <w:rsid w:val="00074D9C"/>
    <w:rsid w:val="00075AC4"/>
    <w:rsid w:val="00075D82"/>
    <w:rsid w:val="00076238"/>
    <w:rsid w:val="00076E11"/>
    <w:rsid w:val="00076F0A"/>
    <w:rsid w:val="00077D1E"/>
    <w:rsid w:val="00080210"/>
    <w:rsid w:val="0008074E"/>
    <w:rsid w:val="00080BD5"/>
    <w:rsid w:val="00081167"/>
    <w:rsid w:val="000815E9"/>
    <w:rsid w:val="000820CB"/>
    <w:rsid w:val="0008229F"/>
    <w:rsid w:val="000824ED"/>
    <w:rsid w:val="000825D6"/>
    <w:rsid w:val="00082A97"/>
    <w:rsid w:val="00082D9A"/>
    <w:rsid w:val="00083521"/>
    <w:rsid w:val="000836B8"/>
    <w:rsid w:val="00083B6D"/>
    <w:rsid w:val="0008418B"/>
    <w:rsid w:val="000843E2"/>
    <w:rsid w:val="0008476D"/>
    <w:rsid w:val="000854BC"/>
    <w:rsid w:val="00085692"/>
    <w:rsid w:val="00085815"/>
    <w:rsid w:val="00085B4D"/>
    <w:rsid w:val="00086695"/>
    <w:rsid w:val="0008737F"/>
    <w:rsid w:val="00087AA3"/>
    <w:rsid w:val="0009113E"/>
    <w:rsid w:val="00091348"/>
    <w:rsid w:val="00091377"/>
    <w:rsid w:val="000918DA"/>
    <w:rsid w:val="000923AD"/>
    <w:rsid w:val="000927F7"/>
    <w:rsid w:val="00092B02"/>
    <w:rsid w:val="00092BE2"/>
    <w:rsid w:val="00093351"/>
    <w:rsid w:val="000937B6"/>
    <w:rsid w:val="00093A38"/>
    <w:rsid w:val="00094311"/>
    <w:rsid w:val="0009478A"/>
    <w:rsid w:val="0009518D"/>
    <w:rsid w:val="00095346"/>
    <w:rsid w:val="000956E5"/>
    <w:rsid w:val="00096E73"/>
    <w:rsid w:val="00097048"/>
    <w:rsid w:val="000977F1"/>
    <w:rsid w:val="00097C8D"/>
    <w:rsid w:val="000A138A"/>
    <w:rsid w:val="000A2AE5"/>
    <w:rsid w:val="000A2DAE"/>
    <w:rsid w:val="000A344A"/>
    <w:rsid w:val="000A407F"/>
    <w:rsid w:val="000A44B2"/>
    <w:rsid w:val="000A45F8"/>
    <w:rsid w:val="000A491F"/>
    <w:rsid w:val="000A4CD5"/>
    <w:rsid w:val="000A507A"/>
    <w:rsid w:val="000A515C"/>
    <w:rsid w:val="000A5A60"/>
    <w:rsid w:val="000A5E6C"/>
    <w:rsid w:val="000A6168"/>
    <w:rsid w:val="000A7584"/>
    <w:rsid w:val="000A75BB"/>
    <w:rsid w:val="000A7B83"/>
    <w:rsid w:val="000B067B"/>
    <w:rsid w:val="000B0BE1"/>
    <w:rsid w:val="000B1165"/>
    <w:rsid w:val="000B1E60"/>
    <w:rsid w:val="000B3768"/>
    <w:rsid w:val="000B3901"/>
    <w:rsid w:val="000B472C"/>
    <w:rsid w:val="000B4DF1"/>
    <w:rsid w:val="000B5D4E"/>
    <w:rsid w:val="000B6A4E"/>
    <w:rsid w:val="000B726A"/>
    <w:rsid w:val="000B7349"/>
    <w:rsid w:val="000C0939"/>
    <w:rsid w:val="000C09BA"/>
    <w:rsid w:val="000C1636"/>
    <w:rsid w:val="000C1D4B"/>
    <w:rsid w:val="000C295C"/>
    <w:rsid w:val="000C336F"/>
    <w:rsid w:val="000C339D"/>
    <w:rsid w:val="000C35F3"/>
    <w:rsid w:val="000C36FF"/>
    <w:rsid w:val="000C4752"/>
    <w:rsid w:val="000C4DB5"/>
    <w:rsid w:val="000C51AE"/>
    <w:rsid w:val="000C5B7D"/>
    <w:rsid w:val="000C5D41"/>
    <w:rsid w:val="000C5D45"/>
    <w:rsid w:val="000C611A"/>
    <w:rsid w:val="000C6597"/>
    <w:rsid w:val="000C6A40"/>
    <w:rsid w:val="000C7402"/>
    <w:rsid w:val="000D0069"/>
    <w:rsid w:val="000D102B"/>
    <w:rsid w:val="000D10C6"/>
    <w:rsid w:val="000D190A"/>
    <w:rsid w:val="000D243F"/>
    <w:rsid w:val="000D40DA"/>
    <w:rsid w:val="000D4199"/>
    <w:rsid w:val="000D4D5B"/>
    <w:rsid w:val="000D52AA"/>
    <w:rsid w:val="000D5D1D"/>
    <w:rsid w:val="000D5D69"/>
    <w:rsid w:val="000D6059"/>
    <w:rsid w:val="000D60F1"/>
    <w:rsid w:val="000D6ABC"/>
    <w:rsid w:val="000D6D54"/>
    <w:rsid w:val="000D7F09"/>
    <w:rsid w:val="000E2167"/>
    <w:rsid w:val="000E2574"/>
    <w:rsid w:val="000E2859"/>
    <w:rsid w:val="000E2CB1"/>
    <w:rsid w:val="000E3D89"/>
    <w:rsid w:val="000E3FCA"/>
    <w:rsid w:val="000E4FDF"/>
    <w:rsid w:val="000E5684"/>
    <w:rsid w:val="000E6810"/>
    <w:rsid w:val="000E6B59"/>
    <w:rsid w:val="000E6F27"/>
    <w:rsid w:val="000E7284"/>
    <w:rsid w:val="000E7FC4"/>
    <w:rsid w:val="000F0C4B"/>
    <w:rsid w:val="000F0FA8"/>
    <w:rsid w:val="000F120C"/>
    <w:rsid w:val="000F2A0C"/>
    <w:rsid w:val="000F2F50"/>
    <w:rsid w:val="000F2FBC"/>
    <w:rsid w:val="000F3252"/>
    <w:rsid w:val="000F4291"/>
    <w:rsid w:val="000F4429"/>
    <w:rsid w:val="000F459C"/>
    <w:rsid w:val="000F48EE"/>
    <w:rsid w:val="000F52EB"/>
    <w:rsid w:val="000F5495"/>
    <w:rsid w:val="000F5592"/>
    <w:rsid w:val="000F56FD"/>
    <w:rsid w:val="000F607A"/>
    <w:rsid w:val="000F6A42"/>
    <w:rsid w:val="000F71A4"/>
    <w:rsid w:val="000F783F"/>
    <w:rsid w:val="000F794F"/>
    <w:rsid w:val="000F7CF2"/>
    <w:rsid w:val="0010006C"/>
    <w:rsid w:val="00100156"/>
    <w:rsid w:val="001002BB"/>
    <w:rsid w:val="00100B30"/>
    <w:rsid w:val="00101055"/>
    <w:rsid w:val="001010D5"/>
    <w:rsid w:val="001015B2"/>
    <w:rsid w:val="00101B4F"/>
    <w:rsid w:val="001025EA"/>
    <w:rsid w:val="00102E81"/>
    <w:rsid w:val="00103FED"/>
    <w:rsid w:val="00104D06"/>
    <w:rsid w:val="0010581D"/>
    <w:rsid w:val="00105878"/>
    <w:rsid w:val="0010596A"/>
    <w:rsid w:val="00105B2A"/>
    <w:rsid w:val="00105E18"/>
    <w:rsid w:val="00105F4F"/>
    <w:rsid w:val="0010670E"/>
    <w:rsid w:val="00106CA9"/>
    <w:rsid w:val="00106F73"/>
    <w:rsid w:val="0010743E"/>
    <w:rsid w:val="00107549"/>
    <w:rsid w:val="001079F6"/>
    <w:rsid w:val="00111B54"/>
    <w:rsid w:val="00111C9E"/>
    <w:rsid w:val="00111D39"/>
    <w:rsid w:val="001122AC"/>
    <w:rsid w:val="001122BD"/>
    <w:rsid w:val="00113730"/>
    <w:rsid w:val="00114473"/>
    <w:rsid w:val="0011452F"/>
    <w:rsid w:val="001145C7"/>
    <w:rsid w:val="00114651"/>
    <w:rsid w:val="00114BF2"/>
    <w:rsid w:val="0011589D"/>
    <w:rsid w:val="001167B6"/>
    <w:rsid w:val="00116A7F"/>
    <w:rsid w:val="00116E49"/>
    <w:rsid w:val="0011707F"/>
    <w:rsid w:val="0011749D"/>
    <w:rsid w:val="001179D8"/>
    <w:rsid w:val="00117ACA"/>
    <w:rsid w:val="00117ACE"/>
    <w:rsid w:val="001206C6"/>
    <w:rsid w:val="00121072"/>
    <w:rsid w:val="001218C8"/>
    <w:rsid w:val="00121FC4"/>
    <w:rsid w:val="00122DF7"/>
    <w:rsid w:val="001234DE"/>
    <w:rsid w:val="001238F0"/>
    <w:rsid w:val="001242BF"/>
    <w:rsid w:val="0012440D"/>
    <w:rsid w:val="001246E9"/>
    <w:rsid w:val="001251EC"/>
    <w:rsid w:val="00125E52"/>
    <w:rsid w:val="00125EDB"/>
    <w:rsid w:val="00126446"/>
    <w:rsid w:val="00126901"/>
    <w:rsid w:val="00126942"/>
    <w:rsid w:val="001273C8"/>
    <w:rsid w:val="0013062A"/>
    <w:rsid w:val="00130F23"/>
    <w:rsid w:val="0013176B"/>
    <w:rsid w:val="00131E02"/>
    <w:rsid w:val="00131F1C"/>
    <w:rsid w:val="001321AF"/>
    <w:rsid w:val="00132512"/>
    <w:rsid w:val="00132CC7"/>
    <w:rsid w:val="00132FD0"/>
    <w:rsid w:val="001349B6"/>
    <w:rsid w:val="001351DA"/>
    <w:rsid w:val="001354A8"/>
    <w:rsid w:val="00136127"/>
    <w:rsid w:val="00136D53"/>
    <w:rsid w:val="001400D0"/>
    <w:rsid w:val="00141061"/>
    <w:rsid w:val="001412AB"/>
    <w:rsid w:val="00141A40"/>
    <w:rsid w:val="00142096"/>
    <w:rsid w:val="00142312"/>
    <w:rsid w:val="00142D05"/>
    <w:rsid w:val="00143556"/>
    <w:rsid w:val="001437F6"/>
    <w:rsid w:val="001445DD"/>
    <w:rsid w:val="00144885"/>
    <w:rsid w:val="00144A06"/>
    <w:rsid w:val="00144D07"/>
    <w:rsid w:val="00145554"/>
    <w:rsid w:val="00145837"/>
    <w:rsid w:val="001462BD"/>
    <w:rsid w:val="00146354"/>
    <w:rsid w:val="001468A1"/>
    <w:rsid w:val="00146D3B"/>
    <w:rsid w:val="00146D9C"/>
    <w:rsid w:val="00146E2C"/>
    <w:rsid w:val="00147080"/>
    <w:rsid w:val="0014709C"/>
    <w:rsid w:val="001472B0"/>
    <w:rsid w:val="00147372"/>
    <w:rsid w:val="001474F2"/>
    <w:rsid w:val="0014763C"/>
    <w:rsid w:val="00147651"/>
    <w:rsid w:val="001504BD"/>
    <w:rsid w:val="001509EC"/>
    <w:rsid w:val="00150FAD"/>
    <w:rsid w:val="00151E08"/>
    <w:rsid w:val="0015339C"/>
    <w:rsid w:val="00154056"/>
    <w:rsid w:val="00154069"/>
    <w:rsid w:val="0015449C"/>
    <w:rsid w:val="00154800"/>
    <w:rsid w:val="00154B35"/>
    <w:rsid w:val="0015545A"/>
    <w:rsid w:val="00155642"/>
    <w:rsid w:val="001558F8"/>
    <w:rsid w:val="001566CA"/>
    <w:rsid w:val="00157633"/>
    <w:rsid w:val="00160A50"/>
    <w:rsid w:val="0016101F"/>
    <w:rsid w:val="00161498"/>
    <w:rsid w:val="00161B7C"/>
    <w:rsid w:val="00161BBB"/>
    <w:rsid w:val="00161FF9"/>
    <w:rsid w:val="00162780"/>
    <w:rsid w:val="00163691"/>
    <w:rsid w:val="00163731"/>
    <w:rsid w:val="00163A9D"/>
    <w:rsid w:val="00163B2B"/>
    <w:rsid w:val="00163B81"/>
    <w:rsid w:val="00163D3F"/>
    <w:rsid w:val="00164489"/>
    <w:rsid w:val="00165B7D"/>
    <w:rsid w:val="00165EA7"/>
    <w:rsid w:val="0016607D"/>
    <w:rsid w:val="00166FB7"/>
    <w:rsid w:val="0016719A"/>
    <w:rsid w:val="00167254"/>
    <w:rsid w:val="001675EE"/>
    <w:rsid w:val="001675F8"/>
    <w:rsid w:val="00167FF1"/>
    <w:rsid w:val="001707C6"/>
    <w:rsid w:val="00170BF8"/>
    <w:rsid w:val="001713AF"/>
    <w:rsid w:val="00171545"/>
    <w:rsid w:val="001717C5"/>
    <w:rsid w:val="00172522"/>
    <w:rsid w:val="0017276C"/>
    <w:rsid w:val="00172AAE"/>
    <w:rsid w:val="00172CF1"/>
    <w:rsid w:val="001732C6"/>
    <w:rsid w:val="00173B7A"/>
    <w:rsid w:val="00174A8C"/>
    <w:rsid w:val="00175EBF"/>
    <w:rsid w:val="00176108"/>
    <w:rsid w:val="00176393"/>
    <w:rsid w:val="00177BA8"/>
    <w:rsid w:val="00181001"/>
    <w:rsid w:val="00183310"/>
    <w:rsid w:val="0018346D"/>
    <w:rsid w:val="00185139"/>
    <w:rsid w:val="00185284"/>
    <w:rsid w:val="00185651"/>
    <w:rsid w:val="00185F09"/>
    <w:rsid w:val="00187A04"/>
    <w:rsid w:val="001901D2"/>
    <w:rsid w:val="0019089B"/>
    <w:rsid w:val="00190F9D"/>
    <w:rsid w:val="00191235"/>
    <w:rsid w:val="001914F5"/>
    <w:rsid w:val="00191E7A"/>
    <w:rsid w:val="00191ED0"/>
    <w:rsid w:val="00192B48"/>
    <w:rsid w:val="00192D12"/>
    <w:rsid w:val="00192E0D"/>
    <w:rsid w:val="00193672"/>
    <w:rsid w:val="001938B2"/>
    <w:rsid w:val="00193A19"/>
    <w:rsid w:val="00193CFB"/>
    <w:rsid w:val="001950DB"/>
    <w:rsid w:val="001955F1"/>
    <w:rsid w:val="00195C28"/>
    <w:rsid w:val="00195E79"/>
    <w:rsid w:val="0019680D"/>
    <w:rsid w:val="00196C3D"/>
    <w:rsid w:val="0019726F"/>
    <w:rsid w:val="0019767D"/>
    <w:rsid w:val="001976DA"/>
    <w:rsid w:val="00197F50"/>
    <w:rsid w:val="001A0D89"/>
    <w:rsid w:val="001A11AE"/>
    <w:rsid w:val="001A19DD"/>
    <w:rsid w:val="001A1D7C"/>
    <w:rsid w:val="001A1E24"/>
    <w:rsid w:val="001A2174"/>
    <w:rsid w:val="001A22D7"/>
    <w:rsid w:val="001A2924"/>
    <w:rsid w:val="001A3685"/>
    <w:rsid w:val="001A435E"/>
    <w:rsid w:val="001A509A"/>
    <w:rsid w:val="001A66EA"/>
    <w:rsid w:val="001A7660"/>
    <w:rsid w:val="001A76E8"/>
    <w:rsid w:val="001A7C05"/>
    <w:rsid w:val="001B0365"/>
    <w:rsid w:val="001B0E6F"/>
    <w:rsid w:val="001B11AD"/>
    <w:rsid w:val="001B1516"/>
    <w:rsid w:val="001B3503"/>
    <w:rsid w:val="001B3676"/>
    <w:rsid w:val="001B3A0E"/>
    <w:rsid w:val="001B45D6"/>
    <w:rsid w:val="001B4748"/>
    <w:rsid w:val="001B4F30"/>
    <w:rsid w:val="001B581B"/>
    <w:rsid w:val="001B65AD"/>
    <w:rsid w:val="001B6BE9"/>
    <w:rsid w:val="001B6DC7"/>
    <w:rsid w:val="001C041B"/>
    <w:rsid w:val="001C11C7"/>
    <w:rsid w:val="001C2D71"/>
    <w:rsid w:val="001C375E"/>
    <w:rsid w:val="001C3FC4"/>
    <w:rsid w:val="001C40C2"/>
    <w:rsid w:val="001C4157"/>
    <w:rsid w:val="001C51B2"/>
    <w:rsid w:val="001C54C1"/>
    <w:rsid w:val="001C567D"/>
    <w:rsid w:val="001C5DD5"/>
    <w:rsid w:val="001C645E"/>
    <w:rsid w:val="001C7AB8"/>
    <w:rsid w:val="001C7BF4"/>
    <w:rsid w:val="001D050B"/>
    <w:rsid w:val="001D076A"/>
    <w:rsid w:val="001D1744"/>
    <w:rsid w:val="001D20A0"/>
    <w:rsid w:val="001D2700"/>
    <w:rsid w:val="001D347A"/>
    <w:rsid w:val="001D4599"/>
    <w:rsid w:val="001D4F2D"/>
    <w:rsid w:val="001D500F"/>
    <w:rsid w:val="001D559C"/>
    <w:rsid w:val="001D599A"/>
    <w:rsid w:val="001D6382"/>
    <w:rsid w:val="001D6942"/>
    <w:rsid w:val="001D71EC"/>
    <w:rsid w:val="001D7396"/>
    <w:rsid w:val="001D7964"/>
    <w:rsid w:val="001E0202"/>
    <w:rsid w:val="001E10C1"/>
    <w:rsid w:val="001E1323"/>
    <w:rsid w:val="001E23D6"/>
    <w:rsid w:val="001E3A6E"/>
    <w:rsid w:val="001E57D1"/>
    <w:rsid w:val="001E5AAA"/>
    <w:rsid w:val="001E66E1"/>
    <w:rsid w:val="001E6754"/>
    <w:rsid w:val="001E6987"/>
    <w:rsid w:val="001E6C8B"/>
    <w:rsid w:val="001E6D67"/>
    <w:rsid w:val="001F001F"/>
    <w:rsid w:val="001F011E"/>
    <w:rsid w:val="001F0BA9"/>
    <w:rsid w:val="001F120C"/>
    <w:rsid w:val="001F15A1"/>
    <w:rsid w:val="001F23D5"/>
    <w:rsid w:val="001F2751"/>
    <w:rsid w:val="001F3647"/>
    <w:rsid w:val="001F3B5D"/>
    <w:rsid w:val="001F3ED2"/>
    <w:rsid w:val="001F478A"/>
    <w:rsid w:val="001F546B"/>
    <w:rsid w:val="001F55F8"/>
    <w:rsid w:val="001F5F6B"/>
    <w:rsid w:val="001F633D"/>
    <w:rsid w:val="001F6E38"/>
    <w:rsid w:val="001F7731"/>
    <w:rsid w:val="00200749"/>
    <w:rsid w:val="002007DD"/>
    <w:rsid w:val="00200AFC"/>
    <w:rsid w:val="00201F89"/>
    <w:rsid w:val="00202952"/>
    <w:rsid w:val="00203C31"/>
    <w:rsid w:val="00203D7C"/>
    <w:rsid w:val="00203DEA"/>
    <w:rsid w:val="00203F90"/>
    <w:rsid w:val="00204908"/>
    <w:rsid w:val="002049FB"/>
    <w:rsid w:val="00204D99"/>
    <w:rsid w:val="002053CA"/>
    <w:rsid w:val="00205948"/>
    <w:rsid w:val="00205953"/>
    <w:rsid w:val="00206337"/>
    <w:rsid w:val="00206D4C"/>
    <w:rsid w:val="00207860"/>
    <w:rsid w:val="00207FAE"/>
    <w:rsid w:val="00210E7D"/>
    <w:rsid w:val="002122DF"/>
    <w:rsid w:val="0021267A"/>
    <w:rsid w:val="002129E9"/>
    <w:rsid w:val="00213161"/>
    <w:rsid w:val="002136B1"/>
    <w:rsid w:val="00213BC6"/>
    <w:rsid w:val="00213FB4"/>
    <w:rsid w:val="00214642"/>
    <w:rsid w:val="002149CB"/>
    <w:rsid w:val="002149E8"/>
    <w:rsid w:val="0021563C"/>
    <w:rsid w:val="00215D94"/>
    <w:rsid w:val="00216369"/>
    <w:rsid w:val="00216FEB"/>
    <w:rsid w:val="002175BE"/>
    <w:rsid w:val="00220F57"/>
    <w:rsid w:val="0022102B"/>
    <w:rsid w:val="0022110A"/>
    <w:rsid w:val="00221618"/>
    <w:rsid w:val="0022175D"/>
    <w:rsid w:val="00221950"/>
    <w:rsid w:val="00222888"/>
    <w:rsid w:val="00223452"/>
    <w:rsid w:val="002235CB"/>
    <w:rsid w:val="0022361A"/>
    <w:rsid w:val="00223883"/>
    <w:rsid w:val="00223B9B"/>
    <w:rsid w:val="00223BC0"/>
    <w:rsid w:val="00223F4A"/>
    <w:rsid w:val="002245E5"/>
    <w:rsid w:val="00226446"/>
    <w:rsid w:val="00226452"/>
    <w:rsid w:val="002269AA"/>
    <w:rsid w:val="0023012B"/>
    <w:rsid w:val="0023085E"/>
    <w:rsid w:val="00230F03"/>
    <w:rsid w:val="0023107C"/>
    <w:rsid w:val="0023157A"/>
    <w:rsid w:val="002328F1"/>
    <w:rsid w:val="00232C5B"/>
    <w:rsid w:val="00233221"/>
    <w:rsid w:val="00233340"/>
    <w:rsid w:val="00233BAC"/>
    <w:rsid w:val="00233BC9"/>
    <w:rsid w:val="00233D25"/>
    <w:rsid w:val="00233EA6"/>
    <w:rsid w:val="00234AF6"/>
    <w:rsid w:val="002350EF"/>
    <w:rsid w:val="00235BBB"/>
    <w:rsid w:val="00237709"/>
    <w:rsid w:val="002379EE"/>
    <w:rsid w:val="002400C2"/>
    <w:rsid w:val="00240148"/>
    <w:rsid w:val="002408B8"/>
    <w:rsid w:val="00240996"/>
    <w:rsid w:val="00240DF1"/>
    <w:rsid w:val="0024131F"/>
    <w:rsid w:val="00241AF3"/>
    <w:rsid w:val="00242463"/>
    <w:rsid w:val="0024284D"/>
    <w:rsid w:val="002428D9"/>
    <w:rsid w:val="00242E15"/>
    <w:rsid w:val="00243B6C"/>
    <w:rsid w:val="002441B4"/>
    <w:rsid w:val="0024533D"/>
    <w:rsid w:val="002454A5"/>
    <w:rsid w:val="002455D5"/>
    <w:rsid w:val="0024630F"/>
    <w:rsid w:val="00246A52"/>
    <w:rsid w:val="00246B70"/>
    <w:rsid w:val="00247864"/>
    <w:rsid w:val="00247E4A"/>
    <w:rsid w:val="00247ECF"/>
    <w:rsid w:val="0025021D"/>
    <w:rsid w:val="00250C1E"/>
    <w:rsid w:val="0025135E"/>
    <w:rsid w:val="002515F0"/>
    <w:rsid w:val="00251845"/>
    <w:rsid w:val="00251BC4"/>
    <w:rsid w:val="00251FBF"/>
    <w:rsid w:val="0025247D"/>
    <w:rsid w:val="00252CA9"/>
    <w:rsid w:val="00252E91"/>
    <w:rsid w:val="00253223"/>
    <w:rsid w:val="002532DA"/>
    <w:rsid w:val="00253DA3"/>
    <w:rsid w:val="00254A25"/>
    <w:rsid w:val="00254CF3"/>
    <w:rsid w:val="0025551B"/>
    <w:rsid w:val="0025583C"/>
    <w:rsid w:val="00255886"/>
    <w:rsid w:val="00255E83"/>
    <w:rsid w:val="00256227"/>
    <w:rsid w:val="00257414"/>
    <w:rsid w:val="00257578"/>
    <w:rsid w:val="00257980"/>
    <w:rsid w:val="00257C93"/>
    <w:rsid w:val="00260255"/>
    <w:rsid w:val="0026025C"/>
    <w:rsid w:val="0026037E"/>
    <w:rsid w:val="00261C67"/>
    <w:rsid w:val="00261E00"/>
    <w:rsid w:val="002624C0"/>
    <w:rsid w:val="0026287D"/>
    <w:rsid w:val="00262CF2"/>
    <w:rsid w:val="00263F1B"/>
    <w:rsid w:val="00263FED"/>
    <w:rsid w:val="00264DC8"/>
    <w:rsid w:val="0026558C"/>
    <w:rsid w:val="00265797"/>
    <w:rsid w:val="002662A6"/>
    <w:rsid w:val="00266529"/>
    <w:rsid w:val="002666ED"/>
    <w:rsid w:val="002706E2"/>
    <w:rsid w:val="002707D0"/>
    <w:rsid w:val="002715E5"/>
    <w:rsid w:val="0027168E"/>
    <w:rsid w:val="00274564"/>
    <w:rsid w:val="00274660"/>
    <w:rsid w:val="00274A43"/>
    <w:rsid w:val="00274B98"/>
    <w:rsid w:val="00274CFF"/>
    <w:rsid w:val="00274E57"/>
    <w:rsid w:val="00275686"/>
    <w:rsid w:val="00275743"/>
    <w:rsid w:val="0027579A"/>
    <w:rsid w:val="00275ADF"/>
    <w:rsid w:val="00275D25"/>
    <w:rsid w:val="002764B9"/>
    <w:rsid w:val="00276771"/>
    <w:rsid w:val="00276843"/>
    <w:rsid w:val="00276929"/>
    <w:rsid w:val="00277023"/>
    <w:rsid w:val="0027751E"/>
    <w:rsid w:val="00280154"/>
    <w:rsid w:val="002802DA"/>
    <w:rsid w:val="00280333"/>
    <w:rsid w:val="00281207"/>
    <w:rsid w:val="00281482"/>
    <w:rsid w:val="002815C2"/>
    <w:rsid w:val="002828C6"/>
    <w:rsid w:val="0028328F"/>
    <w:rsid w:val="00283E07"/>
    <w:rsid w:val="00284578"/>
    <w:rsid w:val="00284B01"/>
    <w:rsid w:val="00285212"/>
    <w:rsid w:val="002855CE"/>
    <w:rsid w:val="00285BB5"/>
    <w:rsid w:val="00286359"/>
    <w:rsid w:val="00286AF4"/>
    <w:rsid w:val="00286CBC"/>
    <w:rsid w:val="00286CF1"/>
    <w:rsid w:val="00287658"/>
    <w:rsid w:val="00290226"/>
    <w:rsid w:val="00290D5A"/>
    <w:rsid w:val="002915E0"/>
    <w:rsid w:val="00291617"/>
    <w:rsid w:val="00291723"/>
    <w:rsid w:val="0029185C"/>
    <w:rsid w:val="00291970"/>
    <w:rsid w:val="0029295F"/>
    <w:rsid w:val="00292E57"/>
    <w:rsid w:val="002930EF"/>
    <w:rsid w:val="0029353F"/>
    <w:rsid w:val="00294348"/>
    <w:rsid w:val="0029488D"/>
    <w:rsid w:val="002952E2"/>
    <w:rsid w:val="00295982"/>
    <w:rsid w:val="00295B35"/>
    <w:rsid w:val="00295FAA"/>
    <w:rsid w:val="002966A6"/>
    <w:rsid w:val="00296829"/>
    <w:rsid w:val="00296C80"/>
    <w:rsid w:val="0029726B"/>
    <w:rsid w:val="002976B2"/>
    <w:rsid w:val="0029790C"/>
    <w:rsid w:val="002A071E"/>
    <w:rsid w:val="002A084B"/>
    <w:rsid w:val="002A26DB"/>
    <w:rsid w:val="002A303E"/>
    <w:rsid w:val="002A3B2F"/>
    <w:rsid w:val="002A3B30"/>
    <w:rsid w:val="002A3FFF"/>
    <w:rsid w:val="002A413D"/>
    <w:rsid w:val="002A441F"/>
    <w:rsid w:val="002A50D6"/>
    <w:rsid w:val="002A56E2"/>
    <w:rsid w:val="002A7BC1"/>
    <w:rsid w:val="002A7CB9"/>
    <w:rsid w:val="002B16EB"/>
    <w:rsid w:val="002B29BC"/>
    <w:rsid w:val="002B34CF"/>
    <w:rsid w:val="002B3A36"/>
    <w:rsid w:val="002B4384"/>
    <w:rsid w:val="002B46B7"/>
    <w:rsid w:val="002B6247"/>
    <w:rsid w:val="002B70D8"/>
    <w:rsid w:val="002B7140"/>
    <w:rsid w:val="002C003A"/>
    <w:rsid w:val="002C1027"/>
    <w:rsid w:val="002C1054"/>
    <w:rsid w:val="002C16DD"/>
    <w:rsid w:val="002C1825"/>
    <w:rsid w:val="002C1B12"/>
    <w:rsid w:val="002C2423"/>
    <w:rsid w:val="002C28E9"/>
    <w:rsid w:val="002C2FC5"/>
    <w:rsid w:val="002C2FF8"/>
    <w:rsid w:val="002C3C04"/>
    <w:rsid w:val="002C4678"/>
    <w:rsid w:val="002C63AD"/>
    <w:rsid w:val="002C70DA"/>
    <w:rsid w:val="002D00C2"/>
    <w:rsid w:val="002D03A4"/>
    <w:rsid w:val="002D0718"/>
    <w:rsid w:val="002D0E32"/>
    <w:rsid w:val="002D1172"/>
    <w:rsid w:val="002D186D"/>
    <w:rsid w:val="002D220F"/>
    <w:rsid w:val="002D27E1"/>
    <w:rsid w:val="002D2C33"/>
    <w:rsid w:val="002D2D05"/>
    <w:rsid w:val="002D347D"/>
    <w:rsid w:val="002D39C3"/>
    <w:rsid w:val="002D4642"/>
    <w:rsid w:val="002D5049"/>
    <w:rsid w:val="002D5587"/>
    <w:rsid w:val="002D5ABB"/>
    <w:rsid w:val="002D5BFB"/>
    <w:rsid w:val="002D5F0A"/>
    <w:rsid w:val="002D6598"/>
    <w:rsid w:val="002D6EF0"/>
    <w:rsid w:val="002D6FC4"/>
    <w:rsid w:val="002D7142"/>
    <w:rsid w:val="002E04F9"/>
    <w:rsid w:val="002E21F0"/>
    <w:rsid w:val="002E256B"/>
    <w:rsid w:val="002E2EA9"/>
    <w:rsid w:val="002E3267"/>
    <w:rsid w:val="002E3429"/>
    <w:rsid w:val="002E38C2"/>
    <w:rsid w:val="002E390A"/>
    <w:rsid w:val="002E39C8"/>
    <w:rsid w:val="002E3B7D"/>
    <w:rsid w:val="002E3D98"/>
    <w:rsid w:val="002E44C8"/>
    <w:rsid w:val="002E5113"/>
    <w:rsid w:val="002E59F7"/>
    <w:rsid w:val="002E5A64"/>
    <w:rsid w:val="002E5E54"/>
    <w:rsid w:val="002E624A"/>
    <w:rsid w:val="002E679F"/>
    <w:rsid w:val="002E72F0"/>
    <w:rsid w:val="002E7993"/>
    <w:rsid w:val="002E7A7E"/>
    <w:rsid w:val="002E7D1C"/>
    <w:rsid w:val="002F0429"/>
    <w:rsid w:val="002F0501"/>
    <w:rsid w:val="002F05F9"/>
    <w:rsid w:val="002F099D"/>
    <w:rsid w:val="002F0AE6"/>
    <w:rsid w:val="002F0B11"/>
    <w:rsid w:val="002F2B9F"/>
    <w:rsid w:val="002F2D6C"/>
    <w:rsid w:val="002F3409"/>
    <w:rsid w:val="002F363B"/>
    <w:rsid w:val="002F427A"/>
    <w:rsid w:val="002F49A3"/>
    <w:rsid w:val="002F5022"/>
    <w:rsid w:val="002F6060"/>
    <w:rsid w:val="002F6A7B"/>
    <w:rsid w:val="002F701E"/>
    <w:rsid w:val="002F705C"/>
    <w:rsid w:val="002F75A6"/>
    <w:rsid w:val="002F79B2"/>
    <w:rsid w:val="00300B4F"/>
    <w:rsid w:val="00301477"/>
    <w:rsid w:val="00301B54"/>
    <w:rsid w:val="00302421"/>
    <w:rsid w:val="00303B09"/>
    <w:rsid w:val="00303DA3"/>
    <w:rsid w:val="00303EE6"/>
    <w:rsid w:val="00303FF2"/>
    <w:rsid w:val="00304B18"/>
    <w:rsid w:val="00304EFF"/>
    <w:rsid w:val="00305C0D"/>
    <w:rsid w:val="003061B4"/>
    <w:rsid w:val="0030637D"/>
    <w:rsid w:val="00306CA2"/>
    <w:rsid w:val="00306FF4"/>
    <w:rsid w:val="003075C7"/>
    <w:rsid w:val="0030763D"/>
    <w:rsid w:val="003076F5"/>
    <w:rsid w:val="0031004A"/>
    <w:rsid w:val="003100CE"/>
    <w:rsid w:val="003105A8"/>
    <w:rsid w:val="0031065F"/>
    <w:rsid w:val="00311384"/>
    <w:rsid w:val="00311B9C"/>
    <w:rsid w:val="003130B5"/>
    <w:rsid w:val="0031335C"/>
    <w:rsid w:val="0031353E"/>
    <w:rsid w:val="0031374E"/>
    <w:rsid w:val="00313F2D"/>
    <w:rsid w:val="003148C9"/>
    <w:rsid w:val="00314EF2"/>
    <w:rsid w:val="0031546A"/>
    <w:rsid w:val="0031611B"/>
    <w:rsid w:val="00316F3C"/>
    <w:rsid w:val="00317922"/>
    <w:rsid w:val="00317EE3"/>
    <w:rsid w:val="0032126B"/>
    <w:rsid w:val="0032153C"/>
    <w:rsid w:val="00321705"/>
    <w:rsid w:val="00321BC9"/>
    <w:rsid w:val="003236B1"/>
    <w:rsid w:val="00323E99"/>
    <w:rsid w:val="00324BED"/>
    <w:rsid w:val="00324C20"/>
    <w:rsid w:val="0032536D"/>
    <w:rsid w:val="00326542"/>
    <w:rsid w:val="00326724"/>
    <w:rsid w:val="00326FD1"/>
    <w:rsid w:val="00327318"/>
    <w:rsid w:val="0032741C"/>
    <w:rsid w:val="003279DA"/>
    <w:rsid w:val="00330168"/>
    <w:rsid w:val="00330586"/>
    <w:rsid w:val="00330824"/>
    <w:rsid w:val="00331095"/>
    <w:rsid w:val="0033147A"/>
    <w:rsid w:val="003328CF"/>
    <w:rsid w:val="00332BE6"/>
    <w:rsid w:val="00332D85"/>
    <w:rsid w:val="00333F2D"/>
    <w:rsid w:val="003341D1"/>
    <w:rsid w:val="0033445A"/>
    <w:rsid w:val="0033500B"/>
    <w:rsid w:val="00335117"/>
    <w:rsid w:val="003356A2"/>
    <w:rsid w:val="0033576E"/>
    <w:rsid w:val="003359E6"/>
    <w:rsid w:val="00335A23"/>
    <w:rsid w:val="00335B04"/>
    <w:rsid w:val="00336E5B"/>
    <w:rsid w:val="003375AC"/>
    <w:rsid w:val="00337751"/>
    <w:rsid w:val="00341393"/>
    <w:rsid w:val="0034161A"/>
    <w:rsid w:val="00341718"/>
    <w:rsid w:val="0034188F"/>
    <w:rsid w:val="003432D9"/>
    <w:rsid w:val="00343470"/>
    <w:rsid w:val="00343C92"/>
    <w:rsid w:val="00343D95"/>
    <w:rsid w:val="0034411E"/>
    <w:rsid w:val="0034469D"/>
    <w:rsid w:val="003448C3"/>
    <w:rsid w:val="00344A7C"/>
    <w:rsid w:val="00345197"/>
    <w:rsid w:val="0034635E"/>
    <w:rsid w:val="0034697E"/>
    <w:rsid w:val="00346F63"/>
    <w:rsid w:val="00347F65"/>
    <w:rsid w:val="003516CD"/>
    <w:rsid w:val="0035223C"/>
    <w:rsid w:val="00352349"/>
    <w:rsid w:val="00352447"/>
    <w:rsid w:val="003524DC"/>
    <w:rsid w:val="00352EC3"/>
    <w:rsid w:val="00353B55"/>
    <w:rsid w:val="00353C4D"/>
    <w:rsid w:val="00354121"/>
    <w:rsid w:val="003541B0"/>
    <w:rsid w:val="003542C8"/>
    <w:rsid w:val="00355252"/>
    <w:rsid w:val="003553E0"/>
    <w:rsid w:val="003556D8"/>
    <w:rsid w:val="00355862"/>
    <w:rsid w:val="00355FCA"/>
    <w:rsid w:val="00356042"/>
    <w:rsid w:val="00356183"/>
    <w:rsid w:val="00356423"/>
    <w:rsid w:val="00356574"/>
    <w:rsid w:val="00357AE0"/>
    <w:rsid w:val="00357C49"/>
    <w:rsid w:val="0036087A"/>
    <w:rsid w:val="00360ABC"/>
    <w:rsid w:val="00360B07"/>
    <w:rsid w:val="00360BBA"/>
    <w:rsid w:val="00360C5A"/>
    <w:rsid w:val="003611CD"/>
    <w:rsid w:val="00361DF1"/>
    <w:rsid w:val="00361F1D"/>
    <w:rsid w:val="003620CB"/>
    <w:rsid w:val="0036301D"/>
    <w:rsid w:val="003634FF"/>
    <w:rsid w:val="0036377D"/>
    <w:rsid w:val="003638E7"/>
    <w:rsid w:val="00363D27"/>
    <w:rsid w:val="00364269"/>
    <w:rsid w:val="0036599A"/>
    <w:rsid w:val="00365D3D"/>
    <w:rsid w:val="003662BE"/>
    <w:rsid w:val="00366A63"/>
    <w:rsid w:val="00367D08"/>
    <w:rsid w:val="00370686"/>
    <w:rsid w:val="003741FD"/>
    <w:rsid w:val="003745FE"/>
    <w:rsid w:val="00374E19"/>
    <w:rsid w:val="00374E27"/>
    <w:rsid w:val="00375617"/>
    <w:rsid w:val="00375AED"/>
    <w:rsid w:val="00376519"/>
    <w:rsid w:val="00376D87"/>
    <w:rsid w:val="00376FD3"/>
    <w:rsid w:val="00377424"/>
    <w:rsid w:val="00380590"/>
    <w:rsid w:val="00380707"/>
    <w:rsid w:val="00380968"/>
    <w:rsid w:val="00380D2B"/>
    <w:rsid w:val="00381C31"/>
    <w:rsid w:val="003820F1"/>
    <w:rsid w:val="00382157"/>
    <w:rsid w:val="00382670"/>
    <w:rsid w:val="003829C7"/>
    <w:rsid w:val="00382E3C"/>
    <w:rsid w:val="00383513"/>
    <w:rsid w:val="00384055"/>
    <w:rsid w:val="00384263"/>
    <w:rsid w:val="00384365"/>
    <w:rsid w:val="00384C46"/>
    <w:rsid w:val="003853CF"/>
    <w:rsid w:val="00385FBE"/>
    <w:rsid w:val="003862BF"/>
    <w:rsid w:val="00386AAE"/>
    <w:rsid w:val="00387230"/>
    <w:rsid w:val="003874AB"/>
    <w:rsid w:val="003876EC"/>
    <w:rsid w:val="00387A00"/>
    <w:rsid w:val="00390470"/>
    <w:rsid w:val="003909C2"/>
    <w:rsid w:val="00391235"/>
    <w:rsid w:val="0039167F"/>
    <w:rsid w:val="00391C70"/>
    <w:rsid w:val="00391FDA"/>
    <w:rsid w:val="00392A75"/>
    <w:rsid w:val="00392AFD"/>
    <w:rsid w:val="00392C5D"/>
    <w:rsid w:val="0039365F"/>
    <w:rsid w:val="00393933"/>
    <w:rsid w:val="0039398E"/>
    <w:rsid w:val="00393B1C"/>
    <w:rsid w:val="00393C08"/>
    <w:rsid w:val="00393EC1"/>
    <w:rsid w:val="00393FD7"/>
    <w:rsid w:val="00394E82"/>
    <w:rsid w:val="00395208"/>
    <w:rsid w:val="00395641"/>
    <w:rsid w:val="00395C2F"/>
    <w:rsid w:val="0039601F"/>
    <w:rsid w:val="003963C8"/>
    <w:rsid w:val="00396573"/>
    <w:rsid w:val="00397126"/>
    <w:rsid w:val="0039717D"/>
    <w:rsid w:val="003978DE"/>
    <w:rsid w:val="003A0348"/>
    <w:rsid w:val="003A04BD"/>
    <w:rsid w:val="003A0503"/>
    <w:rsid w:val="003A083F"/>
    <w:rsid w:val="003A0A12"/>
    <w:rsid w:val="003A10A0"/>
    <w:rsid w:val="003A11AF"/>
    <w:rsid w:val="003A137E"/>
    <w:rsid w:val="003A1FC4"/>
    <w:rsid w:val="003A202E"/>
    <w:rsid w:val="003A241D"/>
    <w:rsid w:val="003A24D5"/>
    <w:rsid w:val="003A2DD7"/>
    <w:rsid w:val="003A304D"/>
    <w:rsid w:val="003A350E"/>
    <w:rsid w:val="003A38B2"/>
    <w:rsid w:val="003A43F1"/>
    <w:rsid w:val="003A4F64"/>
    <w:rsid w:val="003A52D5"/>
    <w:rsid w:val="003A6A73"/>
    <w:rsid w:val="003A7A56"/>
    <w:rsid w:val="003A7F41"/>
    <w:rsid w:val="003B00A5"/>
    <w:rsid w:val="003B069B"/>
    <w:rsid w:val="003B0C9C"/>
    <w:rsid w:val="003B0F4C"/>
    <w:rsid w:val="003B13F2"/>
    <w:rsid w:val="003B1577"/>
    <w:rsid w:val="003B21F0"/>
    <w:rsid w:val="003B2730"/>
    <w:rsid w:val="003B2F0C"/>
    <w:rsid w:val="003B390F"/>
    <w:rsid w:val="003B40D1"/>
    <w:rsid w:val="003B4152"/>
    <w:rsid w:val="003B48AF"/>
    <w:rsid w:val="003B4A89"/>
    <w:rsid w:val="003B4D8D"/>
    <w:rsid w:val="003B50F8"/>
    <w:rsid w:val="003B5391"/>
    <w:rsid w:val="003B66DE"/>
    <w:rsid w:val="003C01EA"/>
    <w:rsid w:val="003C0255"/>
    <w:rsid w:val="003C06A2"/>
    <w:rsid w:val="003C0D6A"/>
    <w:rsid w:val="003C10BB"/>
    <w:rsid w:val="003C1C40"/>
    <w:rsid w:val="003C1FE6"/>
    <w:rsid w:val="003C39D4"/>
    <w:rsid w:val="003C3C49"/>
    <w:rsid w:val="003C3EB6"/>
    <w:rsid w:val="003C55B7"/>
    <w:rsid w:val="003C58E4"/>
    <w:rsid w:val="003C5EAB"/>
    <w:rsid w:val="003C6373"/>
    <w:rsid w:val="003C6A4E"/>
    <w:rsid w:val="003C7048"/>
    <w:rsid w:val="003D048C"/>
    <w:rsid w:val="003D0759"/>
    <w:rsid w:val="003D0785"/>
    <w:rsid w:val="003D0921"/>
    <w:rsid w:val="003D212D"/>
    <w:rsid w:val="003D29F8"/>
    <w:rsid w:val="003D2B6D"/>
    <w:rsid w:val="003D2F78"/>
    <w:rsid w:val="003D30CC"/>
    <w:rsid w:val="003D340F"/>
    <w:rsid w:val="003D3C12"/>
    <w:rsid w:val="003D427E"/>
    <w:rsid w:val="003D4542"/>
    <w:rsid w:val="003D5BAE"/>
    <w:rsid w:val="003D5F41"/>
    <w:rsid w:val="003D7275"/>
    <w:rsid w:val="003D7912"/>
    <w:rsid w:val="003E03AB"/>
    <w:rsid w:val="003E05DA"/>
    <w:rsid w:val="003E0962"/>
    <w:rsid w:val="003E0B85"/>
    <w:rsid w:val="003E0E76"/>
    <w:rsid w:val="003E10A0"/>
    <w:rsid w:val="003E17DB"/>
    <w:rsid w:val="003E1D1B"/>
    <w:rsid w:val="003E1DC1"/>
    <w:rsid w:val="003E2570"/>
    <w:rsid w:val="003E25F7"/>
    <w:rsid w:val="003E282B"/>
    <w:rsid w:val="003E322A"/>
    <w:rsid w:val="003E33A3"/>
    <w:rsid w:val="003E37C7"/>
    <w:rsid w:val="003E3DFC"/>
    <w:rsid w:val="003E41C5"/>
    <w:rsid w:val="003E5336"/>
    <w:rsid w:val="003E5CA9"/>
    <w:rsid w:val="003E6CFE"/>
    <w:rsid w:val="003E756B"/>
    <w:rsid w:val="003E7D8F"/>
    <w:rsid w:val="003F0596"/>
    <w:rsid w:val="003F162D"/>
    <w:rsid w:val="003F16EB"/>
    <w:rsid w:val="003F170B"/>
    <w:rsid w:val="003F1AC6"/>
    <w:rsid w:val="003F2045"/>
    <w:rsid w:val="003F2BD6"/>
    <w:rsid w:val="003F3CE8"/>
    <w:rsid w:val="003F3EED"/>
    <w:rsid w:val="003F4065"/>
    <w:rsid w:val="003F4DD1"/>
    <w:rsid w:val="003F5CFF"/>
    <w:rsid w:val="003F65D2"/>
    <w:rsid w:val="003F6788"/>
    <w:rsid w:val="003F6B5E"/>
    <w:rsid w:val="003F720B"/>
    <w:rsid w:val="004003EC"/>
    <w:rsid w:val="00400F22"/>
    <w:rsid w:val="004017DB"/>
    <w:rsid w:val="00401CB1"/>
    <w:rsid w:val="00402BE8"/>
    <w:rsid w:val="00402E3A"/>
    <w:rsid w:val="00402F74"/>
    <w:rsid w:val="004032E3"/>
    <w:rsid w:val="00403D7F"/>
    <w:rsid w:val="00403EE3"/>
    <w:rsid w:val="00403F44"/>
    <w:rsid w:val="0040443A"/>
    <w:rsid w:val="0040597C"/>
    <w:rsid w:val="00405C9B"/>
    <w:rsid w:val="00405E92"/>
    <w:rsid w:val="00406015"/>
    <w:rsid w:val="00406177"/>
    <w:rsid w:val="0040633A"/>
    <w:rsid w:val="00406881"/>
    <w:rsid w:val="00406B31"/>
    <w:rsid w:val="004070A5"/>
    <w:rsid w:val="00407209"/>
    <w:rsid w:val="0040722C"/>
    <w:rsid w:val="0040729C"/>
    <w:rsid w:val="00407392"/>
    <w:rsid w:val="00407745"/>
    <w:rsid w:val="00407F33"/>
    <w:rsid w:val="00407F9B"/>
    <w:rsid w:val="00410DAB"/>
    <w:rsid w:val="00411074"/>
    <w:rsid w:val="00411DD7"/>
    <w:rsid w:val="00415342"/>
    <w:rsid w:val="00415921"/>
    <w:rsid w:val="00415B1E"/>
    <w:rsid w:val="00415F1A"/>
    <w:rsid w:val="004162FF"/>
    <w:rsid w:val="004168EF"/>
    <w:rsid w:val="00417353"/>
    <w:rsid w:val="0041788C"/>
    <w:rsid w:val="00417EAD"/>
    <w:rsid w:val="004217A3"/>
    <w:rsid w:val="00422254"/>
    <w:rsid w:val="00422709"/>
    <w:rsid w:val="00422ABD"/>
    <w:rsid w:val="00422BF2"/>
    <w:rsid w:val="00422F24"/>
    <w:rsid w:val="00423457"/>
    <w:rsid w:val="00424400"/>
    <w:rsid w:val="00424553"/>
    <w:rsid w:val="00425DC4"/>
    <w:rsid w:val="00425FC5"/>
    <w:rsid w:val="00426185"/>
    <w:rsid w:val="00426218"/>
    <w:rsid w:val="00426567"/>
    <w:rsid w:val="00426659"/>
    <w:rsid w:val="00426E12"/>
    <w:rsid w:val="00427584"/>
    <w:rsid w:val="004276D6"/>
    <w:rsid w:val="00427872"/>
    <w:rsid w:val="00427954"/>
    <w:rsid w:val="00430155"/>
    <w:rsid w:val="0043038A"/>
    <w:rsid w:val="004303F5"/>
    <w:rsid w:val="00430A34"/>
    <w:rsid w:val="00431858"/>
    <w:rsid w:val="00431CFA"/>
    <w:rsid w:val="0043256F"/>
    <w:rsid w:val="00433809"/>
    <w:rsid w:val="00433FDF"/>
    <w:rsid w:val="004342C6"/>
    <w:rsid w:val="00434B2B"/>
    <w:rsid w:val="0043538A"/>
    <w:rsid w:val="0043543B"/>
    <w:rsid w:val="00435B20"/>
    <w:rsid w:val="0043700B"/>
    <w:rsid w:val="004370F2"/>
    <w:rsid w:val="00437108"/>
    <w:rsid w:val="004379B3"/>
    <w:rsid w:val="00437B02"/>
    <w:rsid w:val="004405DC"/>
    <w:rsid w:val="004409DE"/>
    <w:rsid w:val="004413F8"/>
    <w:rsid w:val="004421A7"/>
    <w:rsid w:val="004423F1"/>
    <w:rsid w:val="004423F8"/>
    <w:rsid w:val="00443A0D"/>
    <w:rsid w:val="00444646"/>
    <w:rsid w:val="00444C2B"/>
    <w:rsid w:val="00444DAB"/>
    <w:rsid w:val="00445CCC"/>
    <w:rsid w:val="00445D39"/>
    <w:rsid w:val="0044657A"/>
    <w:rsid w:val="00446E07"/>
    <w:rsid w:val="00447300"/>
    <w:rsid w:val="00451450"/>
    <w:rsid w:val="00451EEB"/>
    <w:rsid w:val="00452290"/>
    <w:rsid w:val="004534AD"/>
    <w:rsid w:val="004536CA"/>
    <w:rsid w:val="00453CA9"/>
    <w:rsid w:val="004541E0"/>
    <w:rsid w:val="00454504"/>
    <w:rsid w:val="0045504F"/>
    <w:rsid w:val="004550A0"/>
    <w:rsid w:val="004550A7"/>
    <w:rsid w:val="004550BA"/>
    <w:rsid w:val="00455A5A"/>
    <w:rsid w:val="00455DF8"/>
    <w:rsid w:val="00456D4D"/>
    <w:rsid w:val="00456D5C"/>
    <w:rsid w:val="00457385"/>
    <w:rsid w:val="004575A4"/>
    <w:rsid w:val="0046037B"/>
    <w:rsid w:val="00460672"/>
    <w:rsid w:val="004606BB"/>
    <w:rsid w:val="00460E5F"/>
    <w:rsid w:val="00461872"/>
    <w:rsid w:val="00461E09"/>
    <w:rsid w:val="00461E6C"/>
    <w:rsid w:val="00461EB9"/>
    <w:rsid w:val="0046219C"/>
    <w:rsid w:val="00462290"/>
    <w:rsid w:val="00462905"/>
    <w:rsid w:val="00462D9B"/>
    <w:rsid w:val="004631DF"/>
    <w:rsid w:val="00463293"/>
    <w:rsid w:val="00463504"/>
    <w:rsid w:val="00463A55"/>
    <w:rsid w:val="00463B22"/>
    <w:rsid w:val="00464163"/>
    <w:rsid w:val="00464B54"/>
    <w:rsid w:val="00464CFD"/>
    <w:rsid w:val="00464F61"/>
    <w:rsid w:val="00465265"/>
    <w:rsid w:val="0046526D"/>
    <w:rsid w:val="004653AF"/>
    <w:rsid w:val="004653BF"/>
    <w:rsid w:val="0046559D"/>
    <w:rsid w:val="0046579A"/>
    <w:rsid w:val="004658B1"/>
    <w:rsid w:val="00466124"/>
    <w:rsid w:val="00466B58"/>
    <w:rsid w:val="00466DE5"/>
    <w:rsid w:val="00466FFF"/>
    <w:rsid w:val="0046736D"/>
    <w:rsid w:val="004676EC"/>
    <w:rsid w:val="0046773E"/>
    <w:rsid w:val="00470E0E"/>
    <w:rsid w:val="004713F6"/>
    <w:rsid w:val="00471654"/>
    <w:rsid w:val="0047193B"/>
    <w:rsid w:val="004722B8"/>
    <w:rsid w:val="0047248C"/>
    <w:rsid w:val="00472530"/>
    <w:rsid w:val="0047277E"/>
    <w:rsid w:val="0047294C"/>
    <w:rsid w:val="00472DF7"/>
    <w:rsid w:val="004740E2"/>
    <w:rsid w:val="00474253"/>
    <w:rsid w:val="00475252"/>
    <w:rsid w:val="004752B6"/>
    <w:rsid w:val="00475302"/>
    <w:rsid w:val="004769B0"/>
    <w:rsid w:val="00476AEE"/>
    <w:rsid w:val="00477387"/>
    <w:rsid w:val="004777E5"/>
    <w:rsid w:val="004804BB"/>
    <w:rsid w:val="004808CC"/>
    <w:rsid w:val="00481957"/>
    <w:rsid w:val="00481B8C"/>
    <w:rsid w:val="00481E38"/>
    <w:rsid w:val="00483512"/>
    <w:rsid w:val="004836A4"/>
    <w:rsid w:val="00483D1C"/>
    <w:rsid w:val="0048446F"/>
    <w:rsid w:val="00484A25"/>
    <w:rsid w:val="004854BD"/>
    <w:rsid w:val="00485D28"/>
    <w:rsid w:val="0048607F"/>
    <w:rsid w:val="004865EF"/>
    <w:rsid w:val="004866C0"/>
    <w:rsid w:val="00486E5B"/>
    <w:rsid w:val="0048743A"/>
    <w:rsid w:val="00487673"/>
    <w:rsid w:val="0049018F"/>
    <w:rsid w:val="00490940"/>
    <w:rsid w:val="004909E2"/>
    <w:rsid w:val="00491106"/>
    <w:rsid w:val="00492683"/>
    <w:rsid w:val="004929D9"/>
    <w:rsid w:val="00493701"/>
    <w:rsid w:val="00493887"/>
    <w:rsid w:val="0049421D"/>
    <w:rsid w:val="00494A49"/>
    <w:rsid w:val="00495234"/>
    <w:rsid w:val="00495F07"/>
    <w:rsid w:val="00495F52"/>
    <w:rsid w:val="00496891"/>
    <w:rsid w:val="00496F3C"/>
    <w:rsid w:val="00497147"/>
    <w:rsid w:val="004A00AE"/>
    <w:rsid w:val="004A014E"/>
    <w:rsid w:val="004A19E7"/>
    <w:rsid w:val="004A1CA8"/>
    <w:rsid w:val="004A1F47"/>
    <w:rsid w:val="004A2281"/>
    <w:rsid w:val="004A25E1"/>
    <w:rsid w:val="004A2AD8"/>
    <w:rsid w:val="004A3993"/>
    <w:rsid w:val="004A3E38"/>
    <w:rsid w:val="004A3E75"/>
    <w:rsid w:val="004A3E9F"/>
    <w:rsid w:val="004A3EDF"/>
    <w:rsid w:val="004A41F0"/>
    <w:rsid w:val="004A462B"/>
    <w:rsid w:val="004A46AA"/>
    <w:rsid w:val="004A4970"/>
    <w:rsid w:val="004A4C18"/>
    <w:rsid w:val="004A5B36"/>
    <w:rsid w:val="004A6589"/>
    <w:rsid w:val="004A6F76"/>
    <w:rsid w:val="004A7E5F"/>
    <w:rsid w:val="004B02AF"/>
    <w:rsid w:val="004B0A42"/>
    <w:rsid w:val="004B0AAA"/>
    <w:rsid w:val="004B10DE"/>
    <w:rsid w:val="004B1AA5"/>
    <w:rsid w:val="004B28F6"/>
    <w:rsid w:val="004B29A9"/>
    <w:rsid w:val="004B3866"/>
    <w:rsid w:val="004B3F33"/>
    <w:rsid w:val="004B4018"/>
    <w:rsid w:val="004B4169"/>
    <w:rsid w:val="004B52D6"/>
    <w:rsid w:val="004B556E"/>
    <w:rsid w:val="004B6545"/>
    <w:rsid w:val="004B6DD0"/>
    <w:rsid w:val="004B76B0"/>
    <w:rsid w:val="004C0862"/>
    <w:rsid w:val="004C1348"/>
    <w:rsid w:val="004C1DB8"/>
    <w:rsid w:val="004C23E9"/>
    <w:rsid w:val="004C25F7"/>
    <w:rsid w:val="004C2B5F"/>
    <w:rsid w:val="004C31BA"/>
    <w:rsid w:val="004C4480"/>
    <w:rsid w:val="004C44CE"/>
    <w:rsid w:val="004C4A75"/>
    <w:rsid w:val="004C4ABE"/>
    <w:rsid w:val="004C4DD8"/>
    <w:rsid w:val="004C5090"/>
    <w:rsid w:val="004C579C"/>
    <w:rsid w:val="004C68C8"/>
    <w:rsid w:val="004C6BBD"/>
    <w:rsid w:val="004C6E1A"/>
    <w:rsid w:val="004C6E43"/>
    <w:rsid w:val="004C6FBB"/>
    <w:rsid w:val="004C7350"/>
    <w:rsid w:val="004C7EF2"/>
    <w:rsid w:val="004D00F7"/>
    <w:rsid w:val="004D02DE"/>
    <w:rsid w:val="004D077F"/>
    <w:rsid w:val="004D1026"/>
    <w:rsid w:val="004D110E"/>
    <w:rsid w:val="004D1786"/>
    <w:rsid w:val="004D2327"/>
    <w:rsid w:val="004D2967"/>
    <w:rsid w:val="004D3075"/>
    <w:rsid w:val="004D3305"/>
    <w:rsid w:val="004D3554"/>
    <w:rsid w:val="004D3B94"/>
    <w:rsid w:val="004D45CE"/>
    <w:rsid w:val="004D4CA4"/>
    <w:rsid w:val="004D51EC"/>
    <w:rsid w:val="004D5C59"/>
    <w:rsid w:val="004D5D4A"/>
    <w:rsid w:val="004D65EA"/>
    <w:rsid w:val="004E017D"/>
    <w:rsid w:val="004E01AB"/>
    <w:rsid w:val="004E07BB"/>
    <w:rsid w:val="004E0F11"/>
    <w:rsid w:val="004E1627"/>
    <w:rsid w:val="004E19BB"/>
    <w:rsid w:val="004E20D9"/>
    <w:rsid w:val="004E2448"/>
    <w:rsid w:val="004E364F"/>
    <w:rsid w:val="004E3AF2"/>
    <w:rsid w:val="004E3E77"/>
    <w:rsid w:val="004E3E7A"/>
    <w:rsid w:val="004E3F10"/>
    <w:rsid w:val="004E58D5"/>
    <w:rsid w:val="004E5FC7"/>
    <w:rsid w:val="004E77B4"/>
    <w:rsid w:val="004E7EAB"/>
    <w:rsid w:val="004F107A"/>
    <w:rsid w:val="004F2259"/>
    <w:rsid w:val="004F2348"/>
    <w:rsid w:val="004F241F"/>
    <w:rsid w:val="004F25D6"/>
    <w:rsid w:val="004F2BD8"/>
    <w:rsid w:val="004F3236"/>
    <w:rsid w:val="004F3B92"/>
    <w:rsid w:val="004F4270"/>
    <w:rsid w:val="004F45B5"/>
    <w:rsid w:val="004F4A3E"/>
    <w:rsid w:val="004F4D9D"/>
    <w:rsid w:val="004F4FDB"/>
    <w:rsid w:val="004F517C"/>
    <w:rsid w:val="004F6877"/>
    <w:rsid w:val="004F6DD3"/>
    <w:rsid w:val="004F7BF8"/>
    <w:rsid w:val="004F7E40"/>
    <w:rsid w:val="005000EE"/>
    <w:rsid w:val="005003CF"/>
    <w:rsid w:val="005006E5"/>
    <w:rsid w:val="0050137B"/>
    <w:rsid w:val="0050145B"/>
    <w:rsid w:val="005015A3"/>
    <w:rsid w:val="00502CEC"/>
    <w:rsid w:val="00504204"/>
    <w:rsid w:val="005046F4"/>
    <w:rsid w:val="00504A85"/>
    <w:rsid w:val="0050589D"/>
    <w:rsid w:val="00506B85"/>
    <w:rsid w:val="00506B89"/>
    <w:rsid w:val="00506D62"/>
    <w:rsid w:val="0050700F"/>
    <w:rsid w:val="005074E8"/>
    <w:rsid w:val="0050792B"/>
    <w:rsid w:val="0051036C"/>
    <w:rsid w:val="00510ADB"/>
    <w:rsid w:val="00510CB4"/>
    <w:rsid w:val="00510D03"/>
    <w:rsid w:val="00510DD4"/>
    <w:rsid w:val="00510E9E"/>
    <w:rsid w:val="0051160A"/>
    <w:rsid w:val="005116E8"/>
    <w:rsid w:val="0051291E"/>
    <w:rsid w:val="00512DA4"/>
    <w:rsid w:val="00512E8A"/>
    <w:rsid w:val="0051357B"/>
    <w:rsid w:val="0051416A"/>
    <w:rsid w:val="005141FE"/>
    <w:rsid w:val="00514395"/>
    <w:rsid w:val="005156CA"/>
    <w:rsid w:val="005166EF"/>
    <w:rsid w:val="00516BFA"/>
    <w:rsid w:val="00517766"/>
    <w:rsid w:val="00517E82"/>
    <w:rsid w:val="00520A08"/>
    <w:rsid w:val="0052164E"/>
    <w:rsid w:val="00521A72"/>
    <w:rsid w:val="00522C1C"/>
    <w:rsid w:val="00523064"/>
    <w:rsid w:val="00523F07"/>
    <w:rsid w:val="00524D9F"/>
    <w:rsid w:val="00525E7F"/>
    <w:rsid w:val="00527905"/>
    <w:rsid w:val="00527E94"/>
    <w:rsid w:val="00527F31"/>
    <w:rsid w:val="005303F9"/>
    <w:rsid w:val="0053058D"/>
    <w:rsid w:val="00530E66"/>
    <w:rsid w:val="00530FBB"/>
    <w:rsid w:val="005326CF"/>
    <w:rsid w:val="0053288C"/>
    <w:rsid w:val="00532C61"/>
    <w:rsid w:val="00533179"/>
    <w:rsid w:val="005333FD"/>
    <w:rsid w:val="00533773"/>
    <w:rsid w:val="00533AD1"/>
    <w:rsid w:val="00533ECB"/>
    <w:rsid w:val="0053442D"/>
    <w:rsid w:val="00534C5A"/>
    <w:rsid w:val="005351CF"/>
    <w:rsid w:val="00535903"/>
    <w:rsid w:val="00536402"/>
    <w:rsid w:val="00536A78"/>
    <w:rsid w:val="00536C48"/>
    <w:rsid w:val="00536D8B"/>
    <w:rsid w:val="00536F0D"/>
    <w:rsid w:val="00536F79"/>
    <w:rsid w:val="00537380"/>
    <w:rsid w:val="005375A7"/>
    <w:rsid w:val="0053765E"/>
    <w:rsid w:val="00537B2E"/>
    <w:rsid w:val="00537EFE"/>
    <w:rsid w:val="00537FC8"/>
    <w:rsid w:val="0054002F"/>
    <w:rsid w:val="005400F1"/>
    <w:rsid w:val="005402E6"/>
    <w:rsid w:val="005413FE"/>
    <w:rsid w:val="00541E0B"/>
    <w:rsid w:val="00541FF5"/>
    <w:rsid w:val="00542186"/>
    <w:rsid w:val="00542334"/>
    <w:rsid w:val="0054262B"/>
    <w:rsid w:val="0054299D"/>
    <w:rsid w:val="005429AA"/>
    <w:rsid w:val="00542A4D"/>
    <w:rsid w:val="00542E5F"/>
    <w:rsid w:val="00544796"/>
    <w:rsid w:val="00544BDC"/>
    <w:rsid w:val="00544CA2"/>
    <w:rsid w:val="00545022"/>
    <w:rsid w:val="00545277"/>
    <w:rsid w:val="00545959"/>
    <w:rsid w:val="005466AD"/>
    <w:rsid w:val="00547313"/>
    <w:rsid w:val="00547750"/>
    <w:rsid w:val="00550401"/>
    <w:rsid w:val="0055047F"/>
    <w:rsid w:val="0055051C"/>
    <w:rsid w:val="00550A26"/>
    <w:rsid w:val="0055123C"/>
    <w:rsid w:val="005515D1"/>
    <w:rsid w:val="00551A5A"/>
    <w:rsid w:val="00551FC0"/>
    <w:rsid w:val="00552EA3"/>
    <w:rsid w:val="00553594"/>
    <w:rsid w:val="005539A4"/>
    <w:rsid w:val="005542E3"/>
    <w:rsid w:val="005543A4"/>
    <w:rsid w:val="00554ADB"/>
    <w:rsid w:val="00555379"/>
    <w:rsid w:val="00555AC7"/>
    <w:rsid w:val="00555D20"/>
    <w:rsid w:val="005560B6"/>
    <w:rsid w:val="005560C3"/>
    <w:rsid w:val="00556306"/>
    <w:rsid w:val="00556CE1"/>
    <w:rsid w:val="00557613"/>
    <w:rsid w:val="0056017F"/>
    <w:rsid w:val="00560753"/>
    <w:rsid w:val="00560BDD"/>
    <w:rsid w:val="0056172E"/>
    <w:rsid w:val="00561809"/>
    <w:rsid w:val="00561BE2"/>
    <w:rsid w:val="00562260"/>
    <w:rsid w:val="005623F2"/>
    <w:rsid w:val="00562A53"/>
    <w:rsid w:val="00562DD9"/>
    <w:rsid w:val="00562E67"/>
    <w:rsid w:val="00562F81"/>
    <w:rsid w:val="005634B2"/>
    <w:rsid w:val="00563886"/>
    <w:rsid w:val="00563C3C"/>
    <w:rsid w:val="00564F4A"/>
    <w:rsid w:val="0056555C"/>
    <w:rsid w:val="0056569D"/>
    <w:rsid w:val="0056577B"/>
    <w:rsid w:val="005658C1"/>
    <w:rsid w:val="00566531"/>
    <w:rsid w:val="005665A0"/>
    <w:rsid w:val="0057017F"/>
    <w:rsid w:val="005701D1"/>
    <w:rsid w:val="00570E8D"/>
    <w:rsid w:val="00572009"/>
    <w:rsid w:val="00572E85"/>
    <w:rsid w:val="005730C4"/>
    <w:rsid w:val="005737D7"/>
    <w:rsid w:val="00574202"/>
    <w:rsid w:val="00575198"/>
    <w:rsid w:val="00576821"/>
    <w:rsid w:val="00580041"/>
    <w:rsid w:val="0058076F"/>
    <w:rsid w:val="00580DDB"/>
    <w:rsid w:val="00580E3D"/>
    <w:rsid w:val="005812D3"/>
    <w:rsid w:val="0058183A"/>
    <w:rsid w:val="005819A3"/>
    <w:rsid w:val="00581EDF"/>
    <w:rsid w:val="00583054"/>
    <w:rsid w:val="005843B8"/>
    <w:rsid w:val="00584C7E"/>
    <w:rsid w:val="00585272"/>
    <w:rsid w:val="005855A4"/>
    <w:rsid w:val="005869F0"/>
    <w:rsid w:val="00586C80"/>
    <w:rsid w:val="0058710D"/>
    <w:rsid w:val="005874E7"/>
    <w:rsid w:val="00590306"/>
    <w:rsid w:val="00590437"/>
    <w:rsid w:val="00591E36"/>
    <w:rsid w:val="0059245E"/>
    <w:rsid w:val="00592A33"/>
    <w:rsid w:val="005933C5"/>
    <w:rsid w:val="00593FF7"/>
    <w:rsid w:val="00594240"/>
    <w:rsid w:val="005942B9"/>
    <w:rsid w:val="00595BA5"/>
    <w:rsid w:val="00595C68"/>
    <w:rsid w:val="00596FA5"/>
    <w:rsid w:val="005970E5"/>
    <w:rsid w:val="0059739F"/>
    <w:rsid w:val="0059798B"/>
    <w:rsid w:val="00597B29"/>
    <w:rsid w:val="005A0FB5"/>
    <w:rsid w:val="005A1258"/>
    <w:rsid w:val="005A180B"/>
    <w:rsid w:val="005A2030"/>
    <w:rsid w:val="005A3525"/>
    <w:rsid w:val="005A38AA"/>
    <w:rsid w:val="005A4217"/>
    <w:rsid w:val="005A4C23"/>
    <w:rsid w:val="005A4F6B"/>
    <w:rsid w:val="005A56FA"/>
    <w:rsid w:val="005A5CBC"/>
    <w:rsid w:val="005A70EE"/>
    <w:rsid w:val="005A7DB6"/>
    <w:rsid w:val="005B03BE"/>
    <w:rsid w:val="005B03E5"/>
    <w:rsid w:val="005B1176"/>
    <w:rsid w:val="005B1519"/>
    <w:rsid w:val="005B1554"/>
    <w:rsid w:val="005B1680"/>
    <w:rsid w:val="005B2037"/>
    <w:rsid w:val="005B2152"/>
    <w:rsid w:val="005B25EE"/>
    <w:rsid w:val="005B264C"/>
    <w:rsid w:val="005B2913"/>
    <w:rsid w:val="005B3523"/>
    <w:rsid w:val="005B3812"/>
    <w:rsid w:val="005B46A4"/>
    <w:rsid w:val="005B4CDF"/>
    <w:rsid w:val="005B5610"/>
    <w:rsid w:val="005B6392"/>
    <w:rsid w:val="005B6527"/>
    <w:rsid w:val="005B66DC"/>
    <w:rsid w:val="005B687B"/>
    <w:rsid w:val="005B6F51"/>
    <w:rsid w:val="005B7854"/>
    <w:rsid w:val="005B7D86"/>
    <w:rsid w:val="005C01DE"/>
    <w:rsid w:val="005C1854"/>
    <w:rsid w:val="005C1FFF"/>
    <w:rsid w:val="005C2B8D"/>
    <w:rsid w:val="005C2D41"/>
    <w:rsid w:val="005C3E66"/>
    <w:rsid w:val="005C4DC3"/>
    <w:rsid w:val="005C60FA"/>
    <w:rsid w:val="005C689A"/>
    <w:rsid w:val="005C6A7D"/>
    <w:rsid w:val="005C6E72"/>
    <w:rsid w:val="005C7062"/>
    <w:rsid w:val="005C7C3C"/>
    <w:rsid w:val="005D05E2"/>
    <w:rsid w:val="005D0658"/>
    <w:rsid w:val="005D10C2"/>
    <w:rsid w:val="005D29B7"/>
    <w:rsid w:val="005D312D"/>
    <w:rsid w:val="005D348A"/>
    <w:rsid w:val="005D3859"/>
    <w:rsid w:val="005D3CB8"/>
    <w:rsid w:val="005D5B7E"/>
    <w:rsid w:val="005D5ECC"/>
    <w:rsid w:val="005D68B3"/>
    <w:rsid w:val="005D7059"/>
    <w:rsid w:val="005D7921"/>
    <w:rsid w:val="005D7CD3"/>
    <w:rsid w:val="005D7F59"/>
    <w:rsid w:val="005E02D4"/>
    <w:rsid w:val="005E06AB"/>
    <w:rsid w:val="005E0929"/>
    <w:rsid w:val="005E1532"/>
    <w:rsid w:val="005E1DD0"/>
    <w:rsid w:val="005E1EBC"/>
    <w:rsid w:val="005E2013"/>
    <w:rsid w:val="005E297F"/>
    <w:rsid w:val="005E2989"/>
    <w:rsid w:val="005E2D03"/>
    <w:rsid w:val="005E2E1A"/>
    <w:rsid w:val="005E3771"/>
    <w:rsid w:val="005E3A1E"/>
    <w:rsid w:val="005E3D15"/>
    <w:rsid w:val="005E47BC"/>
    <w:rsid w:val="005E4F37"/>
    <w:rsid w:val="005E5701"/>
    <w:rsid w:val="005E5C25"/>
    <w:rsid w:val="005E60DA"/>
    <w:rsid w:val="005E635D"/>
    <w:rsid w:val="005E689B"/>
    <w:rsid w:val="005E6C6E"/>
    <w:rsid w:val="005E76D0"/>
    <w:rsid w:val="005F003F"/>
    <w:rsid w:val="005F1436"/>
    <w:rsid w:val="005F1A2D"/>
    <w:rsid w:val="005F1A83"/>
    <w:rsid w:val="005F1DF0"/>
    <w:rsid w:val="005F1F23"/>
    <w:rsid w:val="005F2E39"/>
    <w:rsid w:val="005F30C3"/>
    <w:rsid w:val="005F418E"/>
    <w:rsid w:val="005F4431"/>
    <w:rsid w:val="005F4532"/>
    <w:rsid w:val="005F4605"/>
    <w:rsid w:val="005F48B2"/>
    <w:rsid w:val="005F4BB6"/>
    <w:rsid w:val="005F506E"/>
    <w:rsid w:val="005F528A"/>
    <w:rsid w:val="005F610F"/>
    <w:rsid w:val="005F6A1B"/>
    <w:rsid w:val="005F6B0A"/>
    <w:rsid w:val="005F7506"/>
    <w:rsid w:val="006002F6"/>
    <w:rsid w:val="00600B64"/>
    <w:rsid w:val="00600D7A"/>
    <w:rsid w:val="00600E62"/>
    <w:rsid w:val="00601486"/>
    <w:rsid w:val="006027F9"/>
    <w:rsid w:val="006028DF"/>
    <w:rsid w:val="00602B78"/>
    <w:rsid w:val="00602CAB"/>
    <w:rsid w:val="00602DEA"/>
    <w:rsid w:val="00603791"/>
    <w:rsid w:val="00603B8D"/>
    <w:rsid w:val="00603CAB"/>
    <w:rsid w:val="00604182"/>
    <w:rsid w:val="006043FC"/>
    <w:rsid w:val="00604BC3"/>
    <w:rsid w:val="00605C12"/>
    <w:rsid w:val="00605E9B"/>
    <w:rsid w:val="00605EF2"/>
    <w:rsid w:val="00605F88"/>
    <w:rsid w:val="006061FE"/>
    <w:rsid w:val="00606301"/>
    <w:rsid w:val="00606BC1"/>
    <w:rsid w:val="00611154"/>
    <w:rsid w:val="006112E2"/>
    <w:rsid w:val="00611300"/>
    <w:rsid w:val="00611369"/>
    <w:rsid w:val="00611DC2"/>
    <w:rsid w:val="00613DB8"/>
    <w:rsid w:val="006143E6"/>
    <w:rsid w:val="0061465D"/>
    <w:rsid w:val="00614680"/>
    <w:rsid w:val="00614EF3"/>
    <w:rsid w:val="0061505D"/>
    <w:rsid w:val="006155A7"/>
    <w:rsid w:val="006155F3"/>
    <w:rsid w:val="006164AB"/>
    <w:rsid w:val="00616516"/>
    <w:rsid w:val="00617572"/>
    <w:rsid w:val="00617C89"/>
    <w:rsid w:val="0062068B"/>
    <w:rsid w:val="0062204D"/>
    <w:rsid w:val="006227A9"/>
    <w:rsid w:val="006236FA"/>
    <w:rsid w:val="0062376D"/>
    <w:rsid w:val="00623E5A"/>
    <w:rsid w:val="0062401E"/>
    <w:rsid w:val="00624D74"/>
    <w:rsid w:val="00624DE2"/>
    <w:rsid w:val="00624E48"/>
    <w:rsid w:val="0062531A"/>
    <w:rsid w:val="00625674"/>
    <w:rsid w:val="00627F0F"/>
    <w:rsid w:val="00630323"/>
    <w:rsid w:val="00630403"/>
    <w:rsid w:val="0063092C"/>
    <w:rsid w:val="00631A27"/>
    <w:rsid w:val="00631D83"/>
    <w:rsid w:val="006334B8"/>
    <w:rsid w:val="00633534"/>
    <w:rsid w:val="00633CFF"/>
    <w:rsid w:val="00634575"/>
    <w:rsid w:val="006349CF"/>
    <w:rsid w:val="00635799"/>
    <w:rsid w:val="00635ED3"/>
    <w:rsid w:val="00636026"/>
    <w:rsid w:val="00636B9F"/>
    <w:rsid w:val="00636F8B"/>
    <w:rsid w:val="006370A6"/>
    <w:rsid w:val="0063717F"/>
    <w:rsid w:val="00637B25"/>
    <w:rsid w:val="00637EE4"/>
    <w:rsid w:val="0064189E"/>
    <w:rsid w:val="00642DAD"/>
    <w:rsid w:val="006432A9"/>
    <w:rsid w:val="00643404"/>
    <w:rsid w:val="00644A46"/>
    <w:rsid w:val="00644AF9"/>
    <w:rsid w:val="00645185"/>
    <w:rsid w:val="00645943"/>
    <w:rsid w:val="00645BFF"/>
    <w:rsid w:val="00645EC2"/>
    <w:rsid w:val="00646FBB"/>
    <w:rsid w:val="00647480"/>
    <w:rsid w:val="006479C8"/>
    <w:rsid w:val="00647B7B"/>
    <w:rsid w:val="00647D37"/>
    <w:rsid w:val="0065060B"/>
    <w:rsid w:val="00650F15"/>
    <w:rsid w:val="006514F4"/>
    <w:rsid w:val="006519FC"/>
    <w:rsid w:val="006532A1"/>
    <w:rsid w:val="006532C5"/>
    <w:rsid w:val="006536C4"/>
    <w:rsid w:val="006539C1"/>
    <w:rsid w:val="00653ED0"/>
    <w:rsid w:val="00654196"/>
    <w:rsid w:val="0065472B"/>
    <w:rsid w:val="00654AF1"/>
    <w:rsid w:val="00655A7D"/>
    <w:rsid w:val="00656627"/>
    <w:rsid w:val="006569BE"/>
    <w:rsid w:val="00656B0D"/>
    <w:rsid w:val="00660C8B"/>
    <w:rsid w:val="00661DB3"/>
    <w:rsid w:val="00661F67"/>
    <w:rsid w:val="00663094"/>
    <w:rsid w:val="00663299"/>
    <w:rsid w:val="00663BDD"/>
    <w:rsid w:val="00664249"/>
    <w:rsid w:val="00665545"/>
    <w:rsid w:val="006658FB"/>
    <w:rsid w:val="0066615C"/>
    <w:rsid w:val="00667685"/>
    <w:rsid w:val="00670554"/>
    <w:rsid w:val="006709FD"/>
    <w:rsid w:val="00670D66"/>
    <w:rsid w:val="00670D97"/>
    <w:rsid w:val="00670FFD"/>
    <w:rsid w:val="006717A4"/>
    <w:rsid w:val="00671CD9"/>
    <w:rsid w:val="006720DB"/>
    <w:rsid w:val="006731FD"/>
    <w:rsid w:val="00673493"/>
    <w:rsid w:val="00673DCF"/>
    <w:rsid w:val="00673DE7"/>
    <w:rsid w:val="006740BE"/>
    <w:rsid w:val="0067475F"/>
    <w:rsid w:val="006749FE"/>
    <w:rsid w:val="00675EC3"/>
    <w:rsid w:val="006768FA"/>
    <w:rsid w:val="006774F2"/>
    <w:rsid w:val="006803A2"/>
    <w:rsid w:val="00680578"/>
    <w:rsid w:val="006808B9"/>
    <w:rsid w:val="0068098F"/>
    <w:rsid w:val="00680A4D"/>
    <w:rsid w:val="00681147"/>
    <w:rsid w:val="00681449"/>
    <w:rsid w:val="00682C7B"/>
    <w:rsid w:val="00682FF9"/>
    <w:rsid w:val="006834BD"/>
    <w:rsid w:val="00683561"/>
    <w:rsid w:val="00684629"/>
    <w:rsid w:val="00685E41"/>
    <w:rsid w:val="006861B3"/>
    <w:rsid w:val="006870CD"/>
    <w:rsid w:val="0068733A"/>
    <w:rsid w:val="00687CC2"/>
    <w:rsid w:val="0069081B"/>
    <w:rsid w:val="006913C6"/>
    <w:rsid w:val="0069267A"/>
    <w:rsid w:val="00694161"/>
    <w:rsid w:val="00694298"/>
    <w:rsid w:val="0069483A"/>
    <w:rsid w:val="0069497D"/>
    <w:rsid w:val="0069627A"/>
    <w:rsid w:val="006964B2"/>
    <w:rsid w:val="006964B5"/>
    <w:rsid w:val="006967D9"/>
    <w:rsid w:val="006967F7"/>
    <w:rsid w:val="00696870"/>
    <w:rsid w:val="00696E4C"/>
    <w:rsid w:val="0069717C"/>
    <w:rsid w:val="00697731"/>
    <w:rsid w:val="006A00EF"/>
    <w:rsid w:val="006A13E4"/>
    <w:rsid w:val="006A293B"/>
    <w:rsid w:val="006A3539"/>
    <w:rsid w:val="006A3EDB"/>
    <w:rsid w:val="006A3F3C"/>
    <w:rsid w:val="006A4129"/>
    <w:rsid w:val="006A4675"/>
    <w:rsid w:val="006A4A83"/>
    <w:rsid w:val="006A4CCE"/>
    <w:rsid w:val="006A4FAE"/>
    <w:rsid w:val="006A4FE3"/>
    <w:rsid w:val="006A518C"/>
    <w:rsid w:val="006A5C11"/>
    <w:rsid w:val="006A5FFC"/>
    <w:rsid w:val="006A60C3"/>
    <w:rsid w:val="006A76DA"/>
    <w:rsid w:val="006B01A0"/>
    <w:rsid w:val="006B0882"/>
    <w:rsid w:val="006B0B92"/>
    <w:rsid w:val="006B0D51"/>
    <w:rsid w:val="006B121D"/>
    <w:rsid w:val="006B1246"/>
    <w:rsid w:val="006B152E"/>
    <w:rsid w:val="006B1534"/>
    <w:rsid w:val="006B2883"/>
    <w:rsid w:val="006B3870"/>
    <w:rsid w:val="006B38ED"/>
    <w:rsid w:val="006B405A"/>
    <w:rsid w:val="006B40A0"/>
    <w:rsid w:val="006B4959"/>
    <w:rsid w:val="006B509D"/>
    <w:rsid w:val="006B6435"/>
    <w:rsid w:val="006B676C"/>
    <w:rsid w:val="006B6897"/>
    <w:rsid w:val="006B695C"/>
    <w:rsid w:val="006B6E5C"/>
    <w:rsid w:val="006B73AF"/>
    <w:rsid w:val="006C0685"/>
    <w:rsid w:val="006C0DB9"/>
    <w:rsid w:val="006C0DC6"/>
    <w:rsid w:val="006C1450"/>
    <w:rsid w:val="006C154D"/>
    <w:rsid w:val="006C19DB"/>
    <w:rsid w:val="006C1D1B"/>
    <w:rsid w:val="006C20AB"/>
    <w:rsid w:val="006C3641"/>
    <w:rsid w:val="006C364D"/>
    <w:rsid w:val="006C3D51"/>
    <w:rsid w:val="006C4424"/>
    <w:rsid w:val="006C55B8"/>
    <w:rsid w:val="006C5D21"/>
    <w:rsid w:val="006C75E6"/>
    <w:rsid w:val="006D1059"/>
    <w:rsid w:val="006D121A"/>
    <w:rsid w:val="006D12F0"/>
    <w:rsid w:val="006D1A4B"/>
    <w:rsid w:val="006D2234"/>
    <w:rsid w:val="006D265B"/>
    <w:rsid w:val="006D2774"/>
    <w:rsid w:val="006D2C31"/>
    <w:rsid w:val="006D2DBF"/>
    <w:rsid w:val="006D2E23"/>
    <w:rsid w:val="006D2EC6"/>
    <w:rsid w:val="006D4138"/>
    <w:rsid w:val="006D4560"/>
    <w:rsid w:val="006D45C4"/>
    <w:rsid w:val="006D4749"/>
    <w:rsid w:val="006D4BC7"/>
    <w:rsid w:val="006D57AC"/>
    <w:rsid w:val="006D59DF"/>
    <w:rsid w:val="006D7355"/>
    <w:rsid w:val="006D7436"/>
    <w:rsid w:val="006E04DF"/>
    <w:rsid w:val="006E0784"/>
    <w:rsid w:val="006E1195"/>
    <w:rsid w:val="006E11D7"/>
    <w:rsid w:val="006E14B2"/>
    <w:rsid w:val="006E15DE"/>
    <w:rsid w:val="006E18C3"/>
    <w:rsid w:val="006E20B2"/>
    <w:rsid w:val="006E2533"/>
    <w:rsid w:val="006E2C24"/>
    <w:rsid w:val="006E2E47"/>
    <w:rsid w:val="006E32D4"/>
    <w:rsid w:val="006E4324"/>
    <w:rsid w:val="006E43A0"/>
    <w:rsid w:val="006E4667"/>
    <w:rsid w:val="006E4D50"/>
    <w:rsid w:val="006E5082"/>
    <w:rsid w:val="006E5146"/>
    <w:rsid w:val="006E541C"/>
    <w:rsid w:val="006E5707"/>
    <w:rsid w:val="006E5A95"/>
    <w:rsid w:val="006E5B1E"/>
    <w:rsid w:val="006E6708"/>
    <w:rsid w:val="006E6D3E"/>
    <w:rsid w:val="006E6E66"/>
    <w:rsid w:val="006E71A0"/>
    <w:rsid w:val="006E7600"/>
    <w:rsid w:val="006E7726"/>
    <w:rsid w:val="006E7C84"/>
    <w:rsid w:val="006F09B0"/>
    <w:rsid w:val="006F30E3"/>
    <w:rsid w:val="006F3553"/>
    <w:rsid w:val="006F47B2"/>
    <w:rsid w:val="006F49FD"/>
    <w:rsid w:val="006F4BC1"/>
    <w:rsid w:val="006F50CA"/>
    <w:rsid w:val="006F527E"/>
    <w:rsid w:val="006F623B"/>
    <w:rsid w:val="006F62F8"/>
    <w:rsid w:val="006F6984"/>
    <w:rsid w:val="006F6B49"/>
    <w:rsid w:val="006F7689"/>
    <w:rsid w:val="006F7D0B"/>
    <w:rsid w:val="006F7FE9"/>
    <w:rsid w:val="00700F35"/>
    <w:rsid w:val="00701552"/>
    <w:rsid w:val="00702034"/>
    <w:rsid w:val="00702139"/>
    <w:rsid w:val="00702F06"/>
    <w:rsid w:val="0070308B"/>
    <w:rsid w:val="00703099"/>
    <w:rsid w:val="00703E8C"/>
    <w:rsid w:val="00704306"/>
    <w:rsid w:val="007044BE"/>
    <w:rsid w:val="007056ED"/>
    <w:rsid w:val="00705AF6"/>
    <w:rsid w:val="007060C4"/>
    <w:rsid w:val="007061BA"/>
    <w:rsid w:val="007065E3"/>
    <w:rsid w:val="007065E5"/>
    <w:rsid w:val="0070700D"/>
    <w:rsid w:val="0070746B"/>
    <w:rsid w:val="007077BD"/>
    <w:rsid w:val="00707F0F"/>
    <w:rsid w:val="00710FFC"/>
    <w:rsid w:val="0071225F"/>
    <w:rsid w:val="007127BD"/>
    <w:rsid w:val="007132E4"/>
    <w:rsid w:val="0071343E"/>
    <w:rsid w:val="00714068"/>
    <w:rsid w:val="00714743"/>
    <w:rsid w:val="00714DBB"/>
    <w:rsid w:val="007155B7"/>
    <w:rsid w:val="00715703"/>
    <w:rsid w:val="00716354"/>
    <w:rsid w:val="00716490"/>
    <w:rsid w:val="007169E8"/>
    <w:rsid w:val="00717255"/>
    <w:rsid w:val="00717B81"/>
    <w:rsid w:val="00717DA4"/>
    <w:rsid w:val="00721E52"/>
    <w:rsid w:val="0072212A"/>
    <w:rsid w:val="00722657"/>
    <w:rsid w:val="00722BC9"/>
    <w:rsid w:val="00722D45"/>
    <w:rsid w:val="00722D99"/>
    <w:rsid w:val="007235B9"/>
    <w:rsid w:val="007239CB"/>
    <w:rsid w:val="00724469"/>
    <w:rsid w:val="007246B1"/>
    <w:rsid w:val="0072532F"/>
    <w:rsid w:val="007261E5"/>
    <w:rsid w:val="00726244"/>
    <w:rsid w:val="007269D5"/>
    <w:rsid w:val="0072731B"/>
    <w:rsid w:val="00727EF9"/>
    <w:rsid w:val="007302A4"/>
    <w:rsid w:val="00730558"/>
    <w:rsid w:val="00730E24"/>
    <w:rsid w:val="00731197"/>
    <w:rsid w:val="00731F4F"/>
    <w:rsid w:val="00732D04"/>
    <w:rsid w:val="00732F77"/>
    <w:rsid w:val="007337B0"/>
    <w:rsid w:val="00733BD4"/>
    <w:rsid w:val="00733DC0"/>
    <w:rsid w:val="00734166"/>
    <w:rsid w:val="00734217"/>
    <w:rsid w:val="007345FB"/>
    <w:rsid w:val="00734D36"/>
    <w:rsid w:val="00736EB6"/>
    <w:rsid w:val="00737EB0"/>
    <w:rsid w:val="00740AAB"/>
    <w:rsid w:val="00740BAE"/>
    <w:rsid w:val="00740F10"/>
    <w:rsid w:val="0074189E"/>
    <w:rsid w:val="00741B0C"/>
    <w:rsid w:val="00741BB2"/>
    <w:rsid w:val="00741C7D"/>
    <w:rsid w:val="00741CC3"/>
    <w:rsid w:val="00742715"/>
    <w:rsid w:val="007427B8"/>
    <w:rsid w:val="00742D09"/>
    <w:rsid w:val="00742D36"/>
    <w:rsid w:val="007436D6"/>
    <w:rsid w:val="00743721"/>
    <w:rsid w:val="00743BCD"/>
    <w:rsid w:val="00744F86"/>
    <w:rsid w:val="00746822"/>
    <w:rsid w:val="007473BD"/>
    <w:rsid w:val="00747BA9"/>
    <w:rsid w:val="007503F0"/>
    <w:rsid w:val="00750610"/>
    <w:rsid w:val="00750E96"/>
    <w:rsid w:val="00751DE3"/>
    <w:rsid w:val="0075430E"/>
    <w:rsid w:val="00754417"/>
    <w:rsid w:val="007544BA"/>
    <w:rsid w:val="00754ADF"/>
    <w:rsid w:val="007557BF"/>
    <w:rsid w:val="00755961"/>
    <w:rsid w:val="0075672E"/>
    <w:rsid w:val="007607F6"/>
    <w:rsid w:val="00760AF5"/>
    <w:rsid w:val="00760B1B"/>
    <w:rsid w:val="00760CB3"/>
    <w:rsid w:val="00760F17"/>
    <w:rsid w:val="00761143"/>
    <w:rsid w:val="007613B5"/>
    <w:rsid w:val="00761A59"/>
    <w:rsid w:val="00761CA3"/>
    <w:rsid w:val="00762941"/>
    <w:rsid w:val="007629E3"/>
    <w:rsid w:val="00762A1C"/>
    <w:rsid w:val="00763039"/>
    <w:rsid w:val="00764104"/>
    <w:rsid w:val="007641EF"/>
    <w:rsid w:val="00765F7E"/>
    <w:rsid w:val="0076606D"/>
    <w:rsid w:val="007672CD"/>
    <w:rsid w:val="0076761B"/>
    <w:rsid w:val="007703E9"/>
    <w:rsid w:val="00770813"/>
    <w:rsid w:val="00770B9A"/>
    <w:rsid w:val="00771989"/>
    <w:rsid w:val="00771E61"/>
    <w:rsid w:val="00772D08"/>
    <w:rsid w:val="00772DE6"/>
    <w:rsid w:val="007736AD"/>
    <w:rsid w:val="00773E96"/>
    <w:rsid w:val="00774124"/>
    <w:rsid w:val="00774D16"/>
    <w:rsid w:val="00774E9E"/>
    <w:rsid w:val="007751C6"/>
    <w:rsid w:val="007754C0"/>
    <w:rsid w:val="00775877"/>
    <w:rsid w:val="007764C8"/>
    <w:rsid w:val="00776503"/>
    <w:rsid w:val="00776C4F"/>
    <w:rsid w:val="00776F41"/>
    <w:rsid w:val="00777841"/>
    <w:rsid w:val="007778A9"/>
    <w:rsid w:val="00777AB9"/>
    <w:rsid w:val="00777CF6"/>
    <w:rsid w:val="00777FA9"/>
    <w:rsid w:val="00780430"/>
    <w:rsid w:val="007814B0"/>
    <w:rsid w:val="007815FC"/>
    <w:rsid w:val="00781A7A"/>
    <w:rsid w:val="00782550"/>
    <w:rsid w:val="00782E16"/>
    <w:rsid w:val="007834B6"/>
    <w:rsid w:val="0078371C"/>
    <w:rsid w:val="00783FB8"/>
    <w:rsid w:val="00784044"/>
    <w:rsid w:val="00784568"/>
    <w:rsid w:val="00784E92"/>
    <w:rsid w:val="00785B5F"/>
    <w:rsid w:val="00785C8F"/>
    <w:rsid w:val="0078600C"/>
    <w:rsid w:val="0078631E"/>
    <w:rsid w:val="00786359"/>
    <w:rsid w:val="007866F0"/>
    <w:rsid w:val="00786D8E"/>
    <w:rsid w:val="00787350"/>
    <w:rsid w:val="00787601"/>
    <w:rsid w:val="00791FCA"/>
    <w:rsid w:val="00792226"/>
    <w:rsid w:val="0079255E"/>
    <w:rsid w:val="00792658"/>
    <w:rsid w:val="007937F0"/>
    <w:rsid w:val="0079393B"/>
    <w:rsid w:val="0079469B"/>
    <w:rsid w:val="0079476B"/>
    <w:rsid w:val="00794A0A"/>
    <w:rsid w:val="00794F5D"/>
    <w:rsid w:val="007950D2"/>
    <w:rsid w:val="00795748"/>
    <w:rsid w:val="0079687C"/>
    <w:rsid w:val="00796D40"/>
    <w:rsid w:val="007974D3"/>
    <w:rsid w:val="007977EE"/>
    <w:rsid w:val="00797934"/>
    <w:rsid w:val="007A001F"/>
    <w:rsid w:val="007A0682"/>
    <w:rsid w:val="007A10CE"/>
    <w:rsid w:val="007A12F7"/>
    <w:rsid w:val="007A18EE"/>
    <w:rsid w:val="007A1ED4"/>
    <w:rsid w:val="007A242E"/>
    <w:rsid w:val="007A3908"/>
    <w:rsid w:val="007A4E6C"/>
    <w:rsid w:val="007A65B5"/>
    <w:rsid w:val="007A6A02"/>
    <w:rsid w:val="007A6FE3"/>
    <w:rsid w:val="007A7456"/>
    <w:rsid w:val="007B0854"/>
    <w:rsid w:val="007B140D"/>
    <w:rsid w:val="007B1557"/>
    <w:rsid w:val="007B189B"/>
    <w:rsid w:val="007B2A67"/>
    <w:rsid w:val="007B30DE"/>
    <w:rsid w:val="007B36C8"/>
    <w:rsid w:val="007B380A"/>
    <w:rsid w:val="007B3D0E"/>
    <w:rsid w:val="007B4776"/>
    <w:rsid w:val="007B5208"/>
    <w:rsid w:val="007B5A44"/>
    <w:rsid w:val="007B64F0"/>
    <w:rsid w:val="007B7318"/>
    <w:rsid w:val="007B7D9B"/>
    <w:rsid w:val="007C0296"/>
    <w:rsid w:val="007C0D27"/>
    <w:rsid w:val="007C1167"/>
    <w:rsid w:val="007C15B1"/>
    <w:rsid w:val="007C1805"/>
    <w:rsid w:val="007C1962"/>
    <w:rsid w:val="007C2881"/>
    <w:rsid w:val="007C4423"/>
    <w:rsid w:val="007C442D"/>
    <w:rsid w:val="007C4AAF"/>
    <w:rsid w:val="007C5A19"/>
    <w:rsid w:val="007C5A54"/>
    <w:rsid w:val="007C672E"/>
    <w:rsid w:val="007C73C8"/>
    <w:rsid w:val="007D0C22"/>
    <w:rsid w:val="007D23CB"/>
    <w:rsid w:val="007D23D9"/>
    <w:rsid w:val="007D2AA4"/>
    <w:rsid w:val="007D3351"/>
    <w:rsid w:val="007D3C1B"/>
    <w:rsid w:val="007D41EE"/>
    <w:rsid w:val="007D4825"/>
    <w:rsid w:val="007D4EE4"/>
    <w:rsid w:val="007D6802"/>
    <w:rsid w:val="007D6F63"/>
    <w:rsid w:val="007D6F70"/>
    <w:rsid w:val="007D7444"/>
    <w:rsid w:val="007D75F5"/>
    <w:rsid w:val="007E06A8"/>
    <w:rsid w:val="007E1263"/>
    <w:rsid w:val="007E146E"/>
    <w:rsid w:val="007E152C"/>
    <w:rsid w:val="007E2BF3"/>
    <w:rsid w:val="007E2E2F"/>
    <w:rsid w:val="007E2EB5"/>
    <w:rsid w:val="007E32CF"/>
    <w:rsid w:val="007E401F"/>
    <w:rsid w:val="007E4076"/>
    <w:rsid w:val="007E4284"/>
    <w:rsid w:val="007E4349"/>
    <w:rsid w:val="007E4C58"/>
    <w:rsid w:val="007E5892"/>
    <w:rsid w:val="007E6F4D"/>
    <w:rsid w:val="007E71AB"/>
    <w:rsid w:val="007E79A1"/>
    <w:rsid w:val="007F028A"/>
    <w:rsid w:val="007F03E5"/>
    <w:rsid w:val="007F0B71"/>
    <w:rsid w:val="007F0C81"/>
    <w:rsid w:val="007F1176"/>
    <w:rsid w:val="007F1199"/>
    <w:rsid w:val="007F13A1"/>
    <w:rsid w:val="007F1C19"/>
    <w:rsid w:val="007F1C1A"/>
    <w:rsid w:val="007F2045"/>
    <w:rsid w:val="007F2063"/>
    <w:rsid w:val="007F2167"/>
    <w:rsid w:val="007F2349"/>
    <w:rsid w:val="007F26B1"/>
    <w:rsid w:val="007F2DB0"/>
    <w:rsid w:val="007F36EA"/>
    <w:rsid w:val="007F40DC"/>
    <w:rsid w:val="007F5AC7"/>
    <w:rsid w:val="007F7168"/>
    <w:rsid w:val="007F7180"/>
    <w:rsid w:val="007F72EA"/>
    <w:rsid w:val="007F7B1C"/>
    <w:rsid w:val="0080111C"/>
    <w:rsid w:val="008015FA"/>
    <w:rsid w:val="00801FD9"/>
    <w:rsid w:val="00802433"/>
    <w:rsid w:val="008031FA"/>
    <w:rsid w:val="0080346E"/>
    <w:rsid w:val="0080369D"/>
    <w:rsid w:val="008047BE"/>
    <w:rsid w:val="0080534D"/>
    <w:rsid w:val="008054B8"/>
    <w:rsid w:val="0080654E"/>
    <w:rsid w:val="0080675E"/>
    <w:rsid w:val="00806D5A"/>
    <w:rsid w:val="0080709F"/>
    <w:rsid w:val="008070F2"/>
    <w:rsid w:val="00810359"/>
    <w:rsid w:val="008103C7"/>
    <w:rsid w:val="00811424"/>
    <w:rsid w:val="00812B08"/>
    <w:rsid w:val="0081348E"/>
    <w:rsid w:val="0081398E"/>
    <w:rsid w:val="008143D0"/>
    <w:rsid w:val="00815478"/>
    <w:rsid w:val="00815563"/>
    <w:rsid w:val="008166FB"/>
    <w:rsid w:val="00816892"/>
    <w:rsid w:val="00816895"/>
    <w:rsid w:val="0081767B"/>
    <w:rsid w:val="00817D4E"/>
    <w:rsid w:val="008203D4"/>
    <w:rsid w:val="00820423"/>
    <w:rsid w:val="00820AE4"/>
    <w:rsid w:val="008219A4"/>
    <w:rsid w:val="00821F29"/>
    <w:rsid w:val="0082208E"/>
    <w:rsid w:val="0082218B"/>
    <w:rsid w:val="008227AB"/>
    <w:rsid w:val="00822ACC"/>
    <w:rsid w:val="008230AE"/>
    <w:rsid w:val="00823101"/>
    <w:rsid w:val="00823871"/>
    <w:rsid w:val="00823B66"/>
    <w:rsid w:val="00824BD0"/>
    <w:rsid w:val="00825023"/>
    <w:rsid w:val="00825580"/>
    <w:rsid w:val="008255C3"/>
    <w:rsid w:val="00825B49"/>
    <w:rsid w:val="00825F2B"/>
    <w:rsid w:val="00825F8F"/>
    <w:rsid w:val="00826A67"/>
    <w:rsid w:val="00827167"/>
    <w:rsid w:val="00827573"/>
    <w:rsid w:val="00830562"/>
    <w:rsid w:val="00830C28"/>
    <w:rsid w:val="008310BA"/>
    <w:rsid w:val="0083129A"/>
    <w:rsid w:val="0083172C"/>
    <w:rsid w:val="00832670"/>
    <w:rsid w:val="00833D53"/>
    <w:rsid w:val="00833FC3"/>
    <w:rsid w:val="00834BDE"/>
    <w:rsid w:val="0083517B"/>
    <w:rsid w:val="00835F0C"/>
    <w:rsid w:val="00836923"/>
    <w:rsid w:val="00836F0B"/>
    <w:rsid w:val="00837436"/>
    <w:rsid w:val="008377AC"/>
    <w:rsid w:val="00837E5B"/>
    <w:rsid w:val="00837F17"/>
    <w:rsid w:val="00837F2E"/>
    <w:rsid w:val="00840544"/>
    <w:rsid w:val="00840BE4"/>
    <w:rsid w:val="00841579"/>
    <w:rsid w:val="00842388"/>
    <w:rsid w:val="00843076"/>
    <w:rsid w:val="00843362"/>
    <w:rsid w:val="00843539"/>
    <w:rsid w:val="00844662"/>
    <w:rsid w:val="008450E4"/>
    <w:rsid w:val="008451D8"/>
    <w:rsid w:val="0084565B"/>
    <w:rsid w:val="00845AAA"/>
    <w:rsid w:val="0084612E"/>
    <w:rsid w:val="00846320"/>
    <w:rsid w:val="008466E8"/>
    <w:rsid w:val="00850C35"/>
    <w:rsid w:val="008515CD"/>
    <w:rsid w:val="00851B8C"/>
    <w:rsid w:val="00853F44"/>
    <w:rsid w:val="00854022"/>
    <w:rsid w:val="0085402E"/>
    <w:rsid w:val="0085499F"/>
    <w:rsid w:val="008550A3"/>
    <w:rsid w:val="0085663A"/>
    <w:rsid w:val="00856A24"/>
    <w:rsid w:val="00856CC8"/>
    <w:rsid w:val="00857F07"/>
    <w:rsid w:val="00860087"/>
    <w:rsid w:val="0086009A"/>
    <w:rsid w:val="00860164"/>
    <w:rsid w:val="008608D3"/>
    <w:rsid w:val="00860C1B"/>
    <w:rsid w:val="00860EA2"/>
    <w:rsid w:val="00861735"/>
    <w:rsid w:val="00861798"/>
    <w:rsid w:val="00862336"/>
    <w:rsid w:val="008629E7"/>
    <w:rsid w:val="00862FE5"/>
    <w:rsid w:val="0086339F"/>
    <w:rsid w:val="00863D70"/>
    <w:rsid w:val="00863F9A"/>
    <w:rsid w:val="00864A0F"/>
    <w:rsid w:val="00864EF4"/>
    <w:rsid w:val="0086570D"/>
    <w:rsid w:val="00866C86"/>
    <w:rsid w:val="00866E1F"/>
    <w:rsid w:val="00866F85"/>
    <w:rsid w:val="00867538"/>
    <w:rsid w:val="00870414"/>
    <w:rsid w:val="008709E6"/>
    <w:rsid w:val="00870ACD"/>
    <w:rsid w:val="00870C80"/>
    <w:rsid w:val="00870E63"/>
    <w:rsid w:val="00870F62"/>
    <w:rsid w:val="00871C68"/>
    <w:rsid w:val="008724F2"/>
    <w:rsid w:val="00872DC2"/>
    <w:rsid w:val="00873D0D"/>
    <w:rsid w:val="00873DBE"/>
    <w:rsid w:val="00873E12"/>
    <w:rsid w:val="00874420"/>
    <w:rsid w:val="0087709C"/>
    <w:rsid w:val="008773FE"/>
    <w:rsid w:val="0087770D"/>
    <w:rsid w:val="00877743"/>
    <w:rsid w:val="008777FF"/>
    <w:rsid w:val="00880044"/>
    <w:rsid w:val="00880B82"/>
    <w:rsid w:val="00880DDC"/>
    <w:rsid w:val="008814E7"/>
    <w:rsid w:val="008826DC"/>
    <w:rsid w:val="0088274F"/>
    <w:rsid w:val="00882963"/>
    <w:rsid w:val="00883284"/>
    <w:rsid w:val="00883F98"/>
    <w:rsid w:val="00884398"/>
    <w:rsid w:val="008846B5"/>
    <w:rsid w:val="008849F0"/>
    <w:rsid w:val="00884E1C"/>
    <w:rsid w:val="00885386"/>
    <w:rsid w:val="00886340"/>
    <w:rsid w:val="00886C9E"/>
    <w:rsid w:val="008871FC"/>
    <w:rsid w:val="00887311"/>
    <w:rsid w:val="00890093"/>
    <w:rsid w:val="0089259F"/>
    <w:rsid w:val="00892B7E"/>
    <w:rsid w:val="00892C84"/>
    <w:rsid w:val="00893C4C"/>
    <w:rsid w:val="00894510"/>
    <w:rsid w:val="00895D2E"/>
    <w:rsid w:val="00895F0C"/>
    <w:rsid w:val="008965DA"/>
    <w:rsid w:val="00896931"/>
    <w:rsid w:val="00896F7D"/>
    <w:rsid w:val="008973BA"/>
    <w:rsid w:val="00897A70"/>
    <w:rsid w:val="00897E1F"/>
    <w:rsid w:val="008A0320"/>
    <w:rsid w:val="008A0D37"/>
    <w:rsid w:val="008A13FC"/>
    <w:rsid w:val="008A1AC5"/>
    <w:rsid w:val="008A1FBA"/>
    <w:rsid w:val="008A209B"/>
    <w:rsid w:val="008A2373"/>
    <w:rsid w:val="008A2FD9"/>
    <w:rsid w:val="008A3D03"/>
    <w:rsid w:val="008A5AB2"/>
    <w:rsid w:val="008A5FA6"/>
    <w:rsid w:val="008A6E7B"/>
    <w:rsid w:val="008A6F60"/>
    <w:rsid w:val="008A71FF"/>
    <w:rsid w:val="008A7F3D"/>
    <w:rsid w:val="008B0841"/>
    <w:rsid w:val="008B1214"/>
    <w:rsid w:val="008B18E3"/>
    <w:rsid w:val="008B1E05"/>
    <w:rsid w:val="008B28AF"/>
    <w:rsid w:val="008B3263"/>
    <w:rsid w:val="008B3BAE"/>
    <w:rsid w:val="008B4395"/>
    <w:rsid w:val="008B449B"/>
    <w:rsid w:val="008B4902"/>
    <w:rsid w:val="008B4935"/>
    <w:rsid w:val="008B4A40"/>
    <w:rsid w:val="008B536F"/>
    <w:rsid w:val="008B5410"/>
    <w:rsid w:val="008B6150"/>
    <w:rsid w:val="008B6A05"/>
    <w:rsid w:val="008B6B10"/>
    <w:rsid w:val="008B77FA"/>
    <w:rsid w:val="008C0117"/>
    <w:rsid w:val="008C1B30"/>
    <w:rsid w:val="008C1E24"/>
    <w:rsid w:val="008C2162"/>
    <w:rsid w:val="008C2FC5"/>
    <w:rsid w:val="008C3012"/>
    <w:rsid w:val="008C359F"/>
    <w:rsid w:val="008C3C36"/>
    <w:rsid w:val="008C3D2F"/>
    <w:rsid w:val="008C409D"/>
    <w:rsid w:val="008C4B28"/>
    <w:rsid w:val="008C4D59"/>
    <w:rsid w:val="008C5664"/>
    <w:rsid w:val="008C57D9"/>
    <w:rsid w:val="008C5EC7"/>
    <w:rsid w:val="008C7AF8"/>
    <w:rsid w:val="008C7E08"/>
    <w:rsid w:val="008D021C"/>
    <w:rsid w:val="008D031E"/>
    <w:rsid w:val="008D1143"/>
    <w:rsid w:val="008D1509"/>
    <w:rsid w:val="008D1B32"/>
    <w:rsid w:val="008D24AC"/>
    <w:rsid w:val="008D2971"/>
    <w:rsid w:val="008D4297"/>
    <w:rsid w:val="008D46EF"/>
    <w:rsid w:val="008D49A0"/>
    <w:rsid w:val="008D4A7E"/>
    <w:rsid w:val="008D5035"/>
    <w:rsid w:val="008D5688"/>
    <w:rsid w:val="008D5909"/>
    <w:rsid w:val="008D5FF8"/>
    <w:rsid w:val="008D62FB"/>
    <w:rsid w:val="008D64B1"/>
    <w:rsid w:val="008D65B7"/>
    <w:rsid w:val="008D6EFF"/>
    <w:rsid w:val="008D7F90"/>
    <w:rsid w:val="008E01E4"/>
    <w:rsid w:val="008E0213"/>
    <w:rsid w:val="008E0AAF"/>
    <w:rsid w:val="008E0CFC"/>
    <w:rsid w:val="008E1368"/>
    <w:rsid w:val="008E16BA"/>
    <w:rsid w:val="008E1800"/>
    <w:rsid w:val="008E2299"/>
    <w:rsid w:val="008E22CC"/>
    <w:rsid w:val="008E2882"/>
    <w:rsid w:val="008E3165"/>
    <w:rsid w:val="008E3619"/>
    <w:rsid w:val="008E37F2"/>
    <w:rsid w:val="008E46D2"/>
    <w:rsid w:val="008E4B21"/>
    <w:rsid w:val="008E729A"/>
    <w:rsid w:val="008E74C5"/>
    <w:rsid w:val="008E7DA2"/>
    <w:rsid w:val="008F01B5"/>
    <w:rsid w:val="008F0779"/>
    <w:rsid w:val="008F1F5F"/>
    <w:rsid w:val="008F2031"/>
    <w:rsid w:val="008F21E6"/>
    <w:rsid w:val="008F2357"/>
    <w:rsid w:val="008F35D2"/>
    <w:rsid w:val="008F384B"/>
    <w:rsid w:val="008F38D4"/>
    <w:rsid w:val="008F4A9B"/>
    <w:rsid w:val="008F4BE7"/>
    <w:rsid w:val="008F4FCE"/>
    <w:rsid w:val="008F6DA0"/>
    <w:rsid w:val="008F7C88"/>
    <w:rsid w:val="009004A5"/>
    <w:rsid w:val="00901CB0"/>
    <w:rsid w:val="0090246B"/>
    <w:rsid w:val="009027A5"/>
    <w:rsid w:val="009029C2"/>
    <w:rsid w:val="00902ACC"/>
    <w:rsid w:val="00902E26"/>
    <w:rsid w:val="0090317A"/>
    <w:rsid w:val="009034FE"/>
    <w:rsid w:val="00903BFA"/>
    <w:rsid w:val="00903CCE"/>
    <w:rsid w:val="00903CE3"/>
    <w:rsid w:val="00903F8A"/>
    <w:rsid w:val="00904116"/>
    <w:rsid w:val="00904152"/>
    <w:rsid w:val="00904F2C"/>
    <w:rsid w:val="00905509"/>
    <w:rsid w:val="009061BF"/>
    <w:rsid w:val="00907337"/>
    <w:rsid w:val="00907450"/>
    <w:rsid w:val="009101D7"/>
    <w:rsid w:val="009119F6"/>
    <w:rsid w:val="00911DD4"/>
    <w:rsid w:val="00913A4A"/>
    <w:rsid w:val="00913DD5"/>
    <w:rsid w:val="00913F8A"/>
    <w:rsid w:val="009141C9"/>
    <w:rsid w:val="0091689B"/>
    <w:rsid w:val="00916911"/>
    <w:rsid w:val="00917FD3"/>
    <w:rsid w:val="0092173D"/>
    <w:rsid w:val="00921F77"/>
    <w:rsid w:val="00922033"/>
    <w:rsid w:val="00922505"/>
    <w:rsid w:val="009227CD"/>
    <w:rsid w:val="00922E9D"/>
    <w:rsid w:val="00922F23"/>
    <w:rsid w:val="00923A94"/>
    <w:rsid w:val="009254CC"/>
    <w:rsid w:val="00925B60"/>
    <w:rsid w:val="009263D0"/>
    <w:rsid w:val="00926FE0"/>
    <w:rsid w:val="009273FA"/>
    <w:rsid w:val="00927D4E"/>
    <w:rsid w:val="009308AC"/>
    <w:rsid w:val="0093101B"/>
    <w:rsid w:val="0093149F"/>
    <w:rsid w:val="00931A2A"/>
    <w:rsid w:val="00932021"/>
    <w:rsid w:val="009332BA"/>
    <w:rsid w:val="00933369"/>
    <w:rsid w:val="009338B9"/>
    <w:rsid w:val="00933B6A"/>
    <w:rsid w:val="00933C26"/>
    <w:rsid w:val="009347D1"/>
    <w:rsid w:val="009354CD"/>
    <w:rsid w:val="00935529"/>
    <w:rsid w:val="009358E8"/>
    <w:rsid w:val="00936ECB"/>
    <w:rsid w:val="009370B4"/>
    <w:rsid w:val="009370E6"/>
    <w:rsid w:val="009377FD"/>
    <w:rsid w:val="009409E3"/>
    <w:rsid w:val="009416D8"/>
    <w:rsid w:val="009423CB"/>
    <w:rsid w:val="009427D8"/>
    <w:rsid w:val="00943AA0"/>
    <w:rsid w:val="00943EA7"/>
    <w:rsid w:val="0094404B"/>
    <w:rsid w:val="00945043"/>
    <w:rsid w:val="00945747"/>
    <w:rsid w:val="0094584D"/>
    <w:rsid w:val="00945B2B"/>
    <w:rsid w:val="009463CD"/>
    <w:rsid w:val="00947B58"/>
    <w:rsid w:val="00950158"/>
    <w:rsid w:val="009506EE"/>
    <w:rsid w:val="0095115A"/>
    <w:rsid w:val="00951E61"/>
    <w:rsid w:val="00952033"/>
    <w:rsid w:val="00952098"/>
    <w:rsid w:val="00952479"/>
    <w:rsid w:val="00952498"/>
    <w:rsid w:val="0095257A"/>
    <w:rsid w:val="0095299F"/>
    <w:rsid w:val="00952CA1"/>
    <w:rsid w:val="009554B3"/>
    <w:rsid w:val="00956A82"/>
    <w:rsid w:val="00957B40"/>
    <w:rsid w:val="00957B74"/>
    <w:rsid w:val="0096000A"/>
    <w:rsid w:val="00960331"/>
    <w:rsid w:val="009606AE"/>
    <w:rsid w:val="00960B1C"/>
    <w:rsid w:val="00960BC5"/>
    <w:rsid w:val="00960CEE"/>
    <w:rsid w:val="00962C04"/>
    <w:rsid w:val="009631F3"/>
    <w:rsid w:val="009634C3"/>
    <w:rsid w:val="0096377A"/>
    <w:rsid w:val="00963EA4"/>
    <w:rsid w:val="0096435F"/>
    <w:rsid w:val="00964533"/>
    <w:rsid w:val="009653C7"/>
    <w:rsid w:val="0096565D"/>
    <w:rsid w:val="00965904"/>
    <w:rsid w:val="00965956"/>
    <w:rsid w:val="00965B7B"/>
    <w:rsid w:val="00966529"/>
    <w:rsid w:val="00966C59"/>
    <w:rsid w:val="00966C91"/>
    <w:rsid w:val="00967D80"/>
    <w:rsid w:val="00967DE0"/>
    <w:rsid w:val="009702F9"/>
    <w:rsid w:val="009707F2"/>
    <w:rsid w:val="00970C35"/>
    <w:rsid w:val="009734CA"/>
    <w:rsid w:val="009736A9"/>
    <w:rsid w:val="00973B56"/>
    <w:rsid w:val="009741A4"/>
    <w:rsid w:val="00974444"/>
    <w:rsid w:val="00974A67"/>
    <w:rsid w:val="00974DC2"/>
    <w:rsid w:val="00975B39"/>
    <w:rsid w:val="00976004"/>
    <w:rsid w:val="00976482"/>
    <w:rsid w:val="00976E5F"/>
    <w:rsid w:val="00977657"/>
    <w:rsid w:val="00977A6F"/>
    <w:rsid w:val="009819A3"/>
    <w:rsid w:val="00981B3A"/>
    <w:rsid w:val="00981DBF"/>
    <w:rsid w:val="00982ABD"/>
    <w:rsid w:val="0098352B"/>
    <w:rsid w:val="009837F1"/>
    <w:rsid w:val="00983E81"/>
    <w:rsid w:val="00984036"/>
    <w:rsid w:val="009847E3"/>
    <w:rsid w:val="0098485F"/>
    <w:rsid w:val="0098537B"/>
    <w:rsid w:val="009855BA"/>
    <w:rsid w:val="00985A46"/>
    <w:rsid w:val="009868AD"/>
    <w:rsid w:val="00987087"/>
    <w:rsid w:val="0098746D"/>
    <w:rsid w:val="00987587"/>
    <w:rsid w:val="00987BC7"/>
    <w:rsid w:val="00987CBD"/>
    <w:rsid w:val="009901E2"/>
    <w:rsid w:val="00990261"/>
    <w:rsid w:val="009902CB"/>
    <w:rsid w:val="009906C3"/>
    <w:rsid w:val="009906CE"/>
    <w:rsid w:val="009914F2"/>
    <w:rsid w:val="00992B9E"/>
    <w:rsid w:val="009930C6"/>
    <w:rsid w:val="009934B1"/>
    <w:rsid w:val="00993CCD"/>
    <w:rsid w:val="00993FA8"/>
    <w:rsid w:val="0099416A"/>
    <w:rsid w:val="009942A9"/>
    <w:rsid w:val="00994582"/>
    <w:rsid w:val="00994AFD"/>
    <w:rsid w:val="009956C3"/>
    <w:rsid w:val="00995C36"/>
    <w:rsid w:val="00995E69"/>
    <w:rsid w:val="00995EFE"/>
    <w:rsid w:val="00996210"/>
    <w:rsid w:val="00996665"/>
    <w:rsid w:val="0099712E"/>
    <w:rsid w:val="00997718"/>
    <w:rsid w:val="009979A1"/>
    <w:rsid w:val="00997B26"/>
    <w:rsid w:val="00997FCB"/>
    <w:rsid w:val="009A0F39"/>
    <w:rsid w:val="009A0FCB"/>
    <w:rsid w:val="009A1348"/>
    <w:rsid w:val="009A188F"/>
    <w:rsid w:val="009A20D2"/>
    <w:rsid w:val="009A2A6A"/>
    <w:rsid w:val="009A2E33"/>
    <w:rsid w:val="009A37CA"/>
    <w:rsid w:val="009A38CD"/>
    <w:rsid w:val="009A3A59"/>
    <w:rsid w:val="009A4EDE"/>
    <w:rsid w:val="009A5615"/>
    <w:rsid w:val="009A592D"/>
    <w:rsid w:val="009A635A"/>
    <w:rsid w:val="009A7890"/>
    <w:rsid w:val="009B07AB"/>
    <w:rsid w:val="009B1153"/>
    <w:rsid w:val="009B26E6"/>
    <w:rsid w:val="009B2C76"/>
    <w:rsid w:val="009B3162"/>
    <w:rsid w:val="009B493C"/>
    <w:rsid w:val="009B4DBD"/>
    <w:rsid w:val="009B5637"/>
    <w:rsid w:val="009B564B"/>
    <w:rsid w:val="009B57A6"/>
    <w:rsid w:val="009B5D1F"/>
    <w:rsid w:val="009B5EB3"/>
    <w:rsid w:val="009B6B13"/>
    <w:rsid w:val="009B6DF9"/>
    <w:rsid w:val="009B7E22"/>
    <w:rsid w:val="009C02AB"/>
    <w:rsid w:val="009C1C30"/>
    <w:rsid w:val="009C1EC5"/>
    <w:rsid w:val="009C1FFF"/>
    <w:rsid w:val="009C2DD9"/>
    <w:rsid w:val="009C3CD6"/>
    <w:rsid w:val="009C3D44"/>
    <w:rsid w:val="009C3FB2"/>
    <w:rsid w:val="009C43CB"/>
    <w:rsid w:val="009C497E"/>
    <w:rsid w:val="009C50ED"/>
    <w:rsid w:val="009C53C2"/>
    <w:rsid w:val="009C62E8"/>
    <w:rsid w:val="009C63FE"/>
    <w:rsid w:val="009C673E"/>
    <w:rsid w:val="009C6A26"/>
    <w:rsid w:val="009C6FF3"/>
    <w:rsid w:val="009D037C"/>
    <w:rsid w:val="009D03F6"/>
    <w:rsid w:val="009D0A2E"/>
    <w:rsid w:val="009D224B"/>
    <w:rsid w:val="009D2487"/>
    <w:rsid w:val="009D2942"/>
    <w:rsid w:val="009D2B3E"/>
    <w:rsid w:val="009D2C3D"/>
    <w:rsid w:val="009D30CD"/>
    <w:rsid w:val="009D31E2"/>
    <w:rsid w:val="009D3451"/>
    <w:rsid w:val="009D4557"/>
    <w:rsid w:val="009D5041"/>
    <w:rsid w:val="009D5556"/>
    <w:rsid w:val="009D5652"/>
    <w:rsid w:val="009D65A0"/>
    <w:rsid w:val="009D6FD1"/>
    <w:rsid w:val="009D7CDA"/>
    <w:rsid w:val="009D7E06"/>
    <w:rsid w:val="009E0281"/>
    <w:rsid w:val="009E0B57"/>
    <w:rsid w:val="009E0D9D"/>
    <w:rsid w:val="009E0DDD"/>
    <w:rsid w:val="009E0E50"/>
    <w:rsid w:val="009E16D4"/>
    <w:rsid w:val="009E175C"/>
    <w:rsid w:val="009E1C5D"/>
    <w:rsid w:val="009E2502"/>
    <w:rsid w:val="009E2682"/>
    <w:rsid w:val="009E30FE"/>
    <w:rsid w:val="009E437F"/>
    <w:rsid w:val="009E4803"/>
    <w:rsid w:val="009E4850"/>
    <w:rsid w:val="009E5E06"/>
    <w:rsid w:val="009E5FD5"/>
    <w:rsid w:val="009E6794"/>
    <w:rsid w:val="009E6ED4"/>
    <w:rsid w:val="009E70F1"/>
    <w:rsid w:val="009E726D"/>
    <w:rsid w:val="009E78D5"/>
    <w:rsid w:val="009E7C34"/>
    <w:rsid w:val="009E7E0F"/>
    <w:rsid w:val="009F046E"/>
    <w:rsid w:val="009F0491"/>
    <w:rsid w:val="009F08E1"/>
    <w:rsid w:val="009F0BA0"/>
    <w:rsid w:val="009F1078"/>
    <w:rsid w:val="009F10AE"/>
    <w:rsid w:val="009F18A8"/>
    <w:rsid w:val="009F1A18"/>
    <w:rsid w:val="009F2299"/>
    <w:rsid w:val="009F2AB0"/>
    <w:rsid w:val="009F3199"/>
    <w:rsid w:val="009F383E"/>
    <w:rsid w:val="009F495F"/>
    <w:rsid w:val="009F5849"/>
    <w:rsid w:val="009F5BB2"/>
    <w:rsid w:val="009F5EEB"/>
    <w:rsid w:val="009F6B83"/>
    <w:rsid w:val="009F737E"/>
    <w:rsid w:val="00A00430"/>
    <w:rsid w:val="00A01859"/>
    <w:rsid w:val="00A030AC"/>
    <w:rsid w:val="00A03214"/>
    <w:rsid w:val="00A03B80"/>
    <w:rsid w:val="00A03C27"/>
    <w:rsid w:val="00A04B76"/>
    <w:rsid w:val="00A04F54"/>
    <w:rsid w:val="00A05793"/>
    <w:rsid w:val="00A05BDD"/>
    <w:rsid w:val="00A0626E"/>
    <w:rsid w:val="00A06C3B"/>
    <w:rsid w:val="00A071DA"/>
    <w:rsid w:val="00A072A4"/>
    <w:rsid w:val="00A072DA"/>
    <w:rsid w:val="00A072E0"/>
    <w:rsid w:val="00A07682"/>
    <w:rsid w:val="00A07AFA"/>
    <w:rsid w:val="00A1013F"/>
    <w:rsid w:val="00A106A5"/>
    <w:rsid w:val="00A10AEE"/>
    <w:rsid w:val="00A10B01"/>
    <w:rsid w:val="00A11B04"/>
    <w:rsid w:val="00A1287B"/>
    <w:rsid w:val="00A12D42"/>
    <w:rsid w:val="00A13114"/>
    <w:rsid w:val="00A13626"/>
    <w:rsid w:val="00A13D38"/>
    <w:rsid w:val="00A14A26"/>
    <w:rsid w:val="00A14DC6"/>
    <w:rsid w:val="00A150ED"/>
    <w:rsid w:val="00A15427"/>
    <w:rsid w:val="00A15C28"/>
    <w:rsid w:val="00A15F45"/>
    <w:rsid w:val="00A16D59"/>
    <w:rsid w:val="00A17E6A"/>
    <w:rsid w:val="00A203B5"/>
    <w:rsid w:val="00A20F7A"/>
    <w:rsid w:val="00A21174"/>
    <w:rsid w:val="00A21FF0"/>
    <w:rsid w:val="00A22E78"/>
    <w:rsid w:val="00A236B9"/>
    <w:rsid w:val="00A23786"/>
    <w:rsid w:val="00A2382B"/>
    <w:rsid w:val="00A242B4"/>
    <w:rsid w:val="00A244C3"/>
    <w:rsid w:val="00A244E9"/>
    <w:rsid w:val="00A247D2"/>
    <w:rsid w:val="00A250E9"/>
    <w:rsid w:val="00A252B2"/>
    <w:rsid w:val="00A25432"/>
    <w:rsid w:val="00A25488"/>
    <w:rsid w:val="00A25FD4"/>
    <w:rsid w:val="00A26039"/>
    <w:rsid w:val="00A260FD"/>
    <w:rsid w:val="00A2652F"/>
    <w:rsid w:val="00A2763E"/>
    <w:rsid w:val="00A27798"/>
    <w:rsid w:val="00A27A34"/>
    <w:rsid w:val="00A30ECB"/>
    <w:rsid w:val="00A31653"/>
    <w:rsid w:val="00A318EF"/>
    <w:rsid w:val="00A3220F"/>
    <w:rsid w:val="00A32367"/>
    <w:rsid w:val="00A33A27"/>
    <w:rsid w:val="00A34222"/>
    <w:rsid w:val="00A3462A"/>
    <w:rsid w:val="00A34C67"/>
    <w:rsid w:val="00A353D2"/>
    <w:rsid w:val="00A35A43"/>
    <w:rsid w:val="00A37311"/>
    <w:rsid w:val="00A377A1"/>
    <w:rsid w:val="00A3781E"/>
    <w:rsid w:val="00A40121"/>
    <w:rsid w:val="00A40192"/>
    <w:rsid w:val="00A4075C"/>
    <w:rsid w:val="00A40F19"/>
    <w:rsid w:val="00A4122D"/>
    <w:rsid w:val="00A420EE"/>
    <w:rsid w:val="00A4291F"/>
    <w:rsid w:val="00A42AAD"/>
    <w:rsid w:val="00A42E80"/>
    <w:rsid w:val="00A43193"/>
    <w:rsid w:val="00A43255"/>
    <w:rsid w:val="00A4336C"/>
    <w:rsid w:val="00A4361B"/>
    <w:rsid w:val="00A4370C"/>
    <w:rsid w:val="00A43A4D"/>
    <w:rsid w:val="00A43E56"/>
    <w:rsid w:val="00A44377"/>
    <w:rsid w:val="00A44435"/>
    <w:rsid w:val="00A450BE"/>
    <w:rsid w:val="00A45712"/>
    <w:rsid w:val="00A45BB7"/>
    <w:rsid w:val="00A460F7"/>
    <w:rsid w:val="00A47C01"/>
    <w:rsid w:val="00A47CC5"/>
    <w:rsid w:val="00A50766"/>
    <w:rsid w:val="00A5085A"/>
    <w:rsid w:val="00A509B0"/>
    <w:rsid w:val="00A5125B"/>
    <w:rsid w:val="00A53265"/>
    <w:rsid w:val="00A532E5"/>
    <w:rsid w:val="00A53F42"/>
    <w:rsid w:val="00A54E2F"/>
    <w:rsid w:val="00A55053"/>
    <w:rsid w:val="00A5539B"/>
    <w:rsid w:val="00A554EF"/>
    <w:rsid w:val="00A55801"/>
    <w:rsid w:val="00A55A7F"/>
    <w:rsid w:val="00A564B2"/>
    <w:rsid w:val="00A56538"/>
    <w:rsid w:val="00A56A2C"/>
    <w:rsid w:val="00A56F81"/>
    <w:rsid w:val="00A570CA"/>
    <w:rsid w:val="00A5735C"/>
    <w:rsid w:val="00A5759F"/>
    <w:rsid w:val="00A57C2A"/>
    <w:rsid w:val="00A57E50"/>
    <w:rsid w:val="00A60260"/>
    <w:rsid w:val="00A60347"/>
    <w:rsid w:val="00A60C17"/>
    <w:rsid w:val="00A61402"/>
    <w:rsid w:val="00A6182A"/>
    <w:rsid w:val="00A61C85"/>
    <w:rsid w:val="00A61D42"/>
    <w:rsid w:val="00A61FE2"/>
    <w:rsid w:val="00A6222F"/>
    <w:rsid w:val="00A6243A"/>
    <w:rsid w:val="00A63253"/>
    <w:rsid w:val="00A63276"/>
    <w:rsid w:val="00A63446"/>
    <w:rsid w:val="00A6376F"/>
    <w:rsid w:val="00A63E9C"/>
    <w:rsid w:val="00A6422E"/>
    <w:rsid w:val="00A64757"/>
    <w:rsid w:val="00A64A65"/>
    <w:rsid w:val="00A64DF9"/>
    <w:rsid w:val="00A65DBB"/>
    <w:rsid w:val="00A66B47"/>
    <w:rsid w:val="00A67031"/>
    <w:rsid w:val="00A67835"/>
    <w:rsid w:val="00A67C47"/>
    <w:rsid w:val="00A67C96"/>
    <w:rsid w:val="00A70367"/>
    <w:rsid w:val="00A70455"/>
    <w:rsid w:val="00A70644"/>
    <w:rsid w:val="00A7183A"/>
    <w:rsid w:val="00A71A64"/>
    <w:rsid w:val="00A72FE9"/>
    <w:rsid w:val="00A732C0"/>
    <w:rsid w:val="00A739AD"/>
    <w:rsid w:val="00A73C97"/>
    <w:rsid w:val="00A7411E"/>
    <w:rsid w:val="00A7451A"/>
    <w:rsid w:val="00A74B58"/>
    <w:rsid w:val="00A75F60"/>
    <w:rsid w:val="00A76007"/>
    <w:rsid w:val="00A76675"/>
    <w:rsid w:val="00A76E8F"/>
    <w:rsid w:val="00A7734B"/>
    <w:rsid w:val="00A7752B"/>
    <w:rsid w:val="00A77741"/>
    <w:rsid w:val="00A80348"/>
    <w:rsid w:val="00A804B3"/>
    <w:rsid w:val="00A80D9C"/>
    <w:rsid w:val="00A80E9E"/>
    <w:rsid w:val="00A818D0"/>
    <w:rsid w:val="00A81C7E"/>
    <w:rsid w:val="00A82647"/>
    <w:rsid w:val="00A827DF"/>
    <w:rsid w:val="00A82964"/>
    <w:rsid w:val="00A82FF0"/>
    <w:rsid w:val="00A831E6"/>
    <w:rsid w:val="00A83899"/>
    <w:rsid w:val="00A83C8B"/>
    <w:rsid w:val="00A845E5"/>
    <w:rsid w:val="00A84F84"/>
    <w:rsid w:val="00A85040"/>
    <w:rsid w:val="00A85066"/>
    <w:rsid w:val="00A85D4A"/>
    <w:rsid w:val="00A85EE6"/>
    <w:rsid w:val="00A86194"/>
    <w:rsid w:val="00A86742"/>
    <w:rsid w:val="00A90C62"/>
    <w:rsid w:val="00A9104B"/>
    <w:rsid w:val="00A91B53"/>
    <w:rsid w:val="00A92019"/>
    <w:rsid w:val="00A9306A"/>
    <w:rsid w:val="00A939CB"/>
    <w:rsid w:val="00A943C5"/>
    <w:rsid w:val="00A943D7"/>
    <w:rsid w:val="00A94EAB"/>
    <w:rsid w:val="00A957D0"/>
    <w:rsid w:val="00A96AA3"/>
    <w:rsid w:val="00A96D87"/>
    <w:rsid w:val="00A978A1"/>
    <w:rsid w:val="00A97A51"/>
    <w:rsid w:val="00A97B19"/>
    <w:rsid w:val="00A97D8A"/>
    <w:rsid w:val="00AA0427"/>
    <w:rsid w:val="00AA04B1"/>
    <w:rsid w:val="00AA0619"/>
    <w:rsid w:val="00AA0ED4"/>
    <w:rsid w:val="00AA1034"/>
    <w:rsid w:val="00AA1C1B"/>
    <w:rsid w:val="00AA2498"/>
    <w:rsid w:val="00AA2881"/>
    <w:rsid w:val="00AA2D81"/>
    <w:rsid w:val="00AA3EDD"/>
    <w:rsid w:val="00AA412F"/>
    <w:rsid w:val="00AA46A5"/>
    <w:rsid w:val="00AA478C"/>
    <w:rsid w:val="00AA51DB"/>
    <w:rsid w:val="00AA53E4"/>
    <w:rsid w:val="00AA5FF0"/>
    <w:rsid w:val="00AA67D8"/>
    <w:rsid w:val="00AA6F76"/>
    <w:rsid w:val="00AA7557"/>
    <w:rsid w:val="00AA7F35"/>
    <w:rsid w:val="00AB00B8"/>
    <w:rsid w:val="00AB043D"/>
    <w:rsid w:val="00AB064B"/>
    <w:rsid w:val="00AB0EB8"/>
    <w:rsid w:val="00AB18B6"/>
    <w:rsid w:val="00AB1EE3"/>
    <w:rsid w:val="00AB27A1"/>
    <w:rsid w:val="00AB2D94"/>
    <w:rsid w:val="00AB3338"/>
    <w:rsid w:val="00AB3465"/>
    <w:rsid w:val="00AB3588"/>
    <w:rsid w:val="00AB415E"/>
    <w:rsid w:val="00AB4B88"/>
    <w:rsid w:val="00AB5AA4"/>
    <w:rsid w:val="00AB6688"/>
    <w:rsid w:val="00AB683F"/>
    <w:rsid w:val="00AB68C6"/>
    <w:rsid w:val="00AB6A02"/>
    <w:rsid w:val="00AB6C92"/>
    <w:rsid w:val="00AB79CA"/>
    <w:rsid w:val="00AB7EC9"/>
    <w:rsid w:val="00AB7EE4"/>
    <w:rsid w:val="00AC0F23"/>
    <w:rsid w:val="00AC1355"/>
    <w:rsid w:val="00AC1957"/>
    <w:rsid w:val="00AC2052"/>
    <w:rsid w:val="00AC303A"/>
    <w:rsid w:val="00AC30C4"/>
    <w:rsid w:val="00AC3C89"/>
    <w:rsid w:val="00AC3E33"/>
    <w:rsid w:val="00AC3FE1"/>
    <w:rsid w:val="00AC6471"/>
    <w:rsid w:val="00AC65BA"/>
    <w:rsid w:val="00AC6644"/>
    <w:rsid w:val="00AC6848"/>
    <w:rsid w:val="00AC6A4F"/>
    <w:rsid w:val="00AC6EA0"/>
    <w:rsid w:val="00AC714C"/>
    <w:rsid w:val="00AC739C"/>
    <w:rsid w:val="00AC74FF"/>
    <w:rsid w:val="00AC79CB"/>
    <w:rsid w:val="00AD0309"/>
    <w:rsid w:val="00AD07B5"/>
    <w:rsid w:val="00AD0AB4"/>
    <w:rsid w:val="00AD1652"/>
    <w:rsid w:val="00AD1DD7"/>
    <w:rsid w:val="00AD277A"/>
    <w:rsid w:val="00AD27C5"/>
    <w:rsid w:val="00AD2FCD"/>
    <w:rsid w:val="00AD3284"/>
    <w:rsid w:val="00AD347F"/>
    <w:rsid w:val="00AD4AE4"/>
    <w:rsid w:val="00AD4F0D"/>
    <w:rsid w:val="00AD4F79"/>
    <w:rsid w:val="00AD5355"/>
    <w:rsid w:val="00AD56A5"/>
    <w:rsid w:val="00AD6487"/>
    <w:rsid w:val="00AD7021"/>
    <w:rsid w:val="00AD752D"/>
    <w:rsid w:val="00AE05F4"/>
    <w:rsid w:val="00AE0DA9"/>
    <w:rsid w:val="00AE130A"/>
    <w:rsid w:val="00AE2091"/>
    <w:rsid w:val="00AE242B"/>
    <w:rsid w:val="00AE2597"/>
    <w:rsid w:val="00AE28B3"/>
    <w:rsid w:val="00AE2F73"/>
    <w:rsid w:val="00AE3A16"/>
    <w:rsid w:val="00AE4746"/>
    <w:rsid w:val="00AE4806"/>
    <w:rsid w:val="00AE48F9"/>
    <w:rsid w:val="00AE4BFF"/>
    <w:rsid w:val="00AE4F33"/>
    <w:rsid w:val="00AE5F5F"/>
    <w:rsid w:val="00AE660E"/>
    <w:rsid w:val="00AE7288"/>
    <w:rsid w:val="00AE7685"/>
    <w:rsid w:val="00AF01E4"/>
    <w:rsid w:val="00AF06D4"/>
    <w:rsid w:val="00AF12A2"/>
    <w:rsid w:val="00AF12CF"/>
    <w:rsid w:val="00AF1C1B"/>
    <w:rsid w:val="00AF2BBF"/>
    <w:rsid w:val="00AF313F"/>
    <w:rsid w:val="00AF3A65"/>
    <w:rsid w:val="00AF3FE6"/>
    <w:rsid w:val="00AF4087"/>
    <w:rsid w:val="00AF4806"/>
    <w:rsid w:val="00AF4D9E"/>
    <w:rsid w:val="00AF57D6"/>
    <w:rsid w:val="00AF6B64"/>
    <w:rsid w:val="00AF6EA3"/>
    <w:rsid w:val="00AF7636"/>
    <w:rsid w:val="00AF7701"/>
    <w:rsid w:val="00AF7E41"/>
    <w:rsid w:val="00B0042F"/>
    <w:rsid w:val="00B00CEF"/>
    <w:rsid w:val="00B011AD"/>
    <w:rsid w:val="00B015A8"/>
    <w:rsid w:val="00B01911"/>
    <w:rsid w:val="00B02115"/>
    <w:rsid w:val="00B032CB"/>
    <w:rsid w:val="00B0424F"/>
    <w:rsid w:val="00B0475B"/>
    <w:rsid w:val="00B06EA6"/>
    <w:rsid w:val="00B071B6"/>
    <w:rsid w:val="00B07582"/>
    <w:rsid w:val="00B07F67"/>
    <w:rsid w:val="00B109D8"/>
    <w:rsid w:val="00B11FB3"/>
    <w:rsid w:val="00B12A57"/>
    <w:rsid w:val="00B13507"/>
    <w:rsid w:val="00B135C5"/>
    <w:rsid w:val="00B136A7"/>
    <w:rsid w:val="00B138BB"/>
    <w:rsid w:val="00B14370"/>
    <w:rsid w:val="00B15A31"/>
    <w:rsid w:val="00B15B9D"/>
    <w:rsid w:val="00B15C03"/>
    <w:rsid w:val="00B15DF1"/>
    <w:rsid w:val="00B16422"/>
    <w:rsid w:val="00B16899"/>
    <w:rsid w:val="00B16B4D"/>
    <w:rsid w:val="00B16F9B"/>
    <w:rsid w:val="00B171E1"/>
    <w:rsid w:val="00B1790B"/>
    <w:rsid w:val="00B17927"/>
    <w:rsid w:val="00B179CF"/>
    <w:rsid w:val="00B17BAB"/>
    <w:rsid w:val="00B20BF4"/>
    <w:rsid w:val="00B20D0B"/>
    <w:rsid w:val="00B20EC6"/>
    <w:rsid w:val="00B2183D"/>
    <w:rsid w:val="00B219CF"/>
    <w:rsid w:val="00B226CA"/>
    <w:rsid w:val="00B23356"/>
    <w:rsid w:val="00B2341F"/>
    <w:rsid w:val="00B23A25"/>
    <w:rsid w:val="00B24178"/>
    <w:rsid w:val="00B24B1E"/>
    <w:rsid w:val="00B25508"/>
    <w:rsid w:val="00B256CA"/>
    <w:rsid w:val="00B258DA"/>
    <w:rsid w:val="00B25CE9"/>
    <w:rsid w:val="00B26D05"/>
    <w:rsid w:val="00B30D11"/>
    <w:rsid w:val="00B31A46"/>
    <w:rsid w:val="00B3340C"/>
    <w:rsid w:val="00B337A6"/>
    <w:rsid w:val="00B33B65"/>
    <w:rsid w:val="00B345FE"/>
    <w:rsid w:val="00B34C8B"/>
    <w:rsid w:val="00B36169"/>
    <w:rsid w:val="00B36D99"/>
    <w:rsid w:val="00B37908"/>
    <w:rsid w:val="00B37949"/>
    <w:rsid w:val="00B40075"/>
    <w:rsid w:val="00B400E4"/>
    <w:rsid w:val="00B401E4"/>
    <w:rsid w:val="00B402AD"/>
    <w:rsid w:val="00B403AF"/>
    <w:rsid w:val="00B41212"/>
    <w:rsid w:val="00B417A8"/>
    <w:rsid w:val="00B4217C"/>
    <w:rsid w:val="00B42704"/>
    <w:rsid w:val="00B43140"/>
    <w:rsid w:val="00B43894"/>
    <w:rsid w:val="00B44744"/>
    <w:rsid w:val="00B44C5C"/>
    <w:rsid w:val="00B4520F"/>
    <w:rsid w:val="00B45F4C"/>
    <w:rsid w:val="00B46E0F"/>
    <w:rsid w:val="00B5143A"/>
    <w:rsid w:val="00B51596"/>
    <w:rsid w:val="00B51ABE"/>
    <w:rsid w:val="00B525FA"/>
    <w:rsid w:val="00B52F0C"/>
    <w:rsid w:val="00B53840"/>
    <w:rsid w:val="00B53D10"/>
    <w:rsid w:val="00B550E7"/>
    <w:rsid w:val="00B563D4"/>
    <w:rsid w:val="00B56429"/>
    <w:rsid w:val="00B567FA"/>
    <w:rsid w:val="00B574AF"/>
    <w:rsid w:val="00B57922"/>
    <w:rsid w:val="00B6089D"/>
    <w:rsid w:val="00B618F8"/>
    <w:rsid w:val="00B622B6"/>
    <w:rsid w:val="00B62F4C"/>
    <w:rsid w:val="00B64AB6"/>
    <w:rsid w:val="00B64ADF"/>
    <w:rsid w:val="00B6695B"/>
    <w:rsid w:val="00B66977"/>
    <w:rsid w:val="00B66A9C"/>
    <w:rsid w:val="00B671E4"/>
    <w:rsid w:val="00B67206"/>
    <w:rsid w:val="00B679C3"/>
    <w:rsid w:val="00B700D4"/>
    <w:rsid w:val="00B70928"/>
    <w:rsid w:val="00B715ED"/>
    <w:rsid w:val="00B7234E"/>
    <w:rsid w:val="00B738BB"/>
    <w:rsid w:val="00B738CC"/>
    <w:rsid w:val="00B73D61"/>
    <w:rsid w:val="00B74743"/>
    <w:rsid w:val="00B74B1E"/>
    <w:rsid w:val="00B74E5E"/>
    <w:rsid w:val="00B753A5"/>
    <w:rsid w:val="00B75452"/>
    <w:rsid w:val="00B75515"/>
    <w:rsid w:val="00B75B9A"/>
    <w:rsid w:val="00B75CBF"/>
    <w:rsid w:val="00B76B9F"/>
    <w:rsid w:val="00B76E6E"/>
    <w:rsid w:val="00B77E4F"/>
    <w:rsid w:val="00B80236"/>
    <w:rsid w:val="00B808A4"/>
    <w:rsid w:val="00B81620"/>
    <w:rsid w:val="00B81897"/>
    <w:rsid w:val="00B833A9"/>
    <w:rsid w:val="00B83D26"/>
    <w:rsid w:val="00B83D37"/>
    <w:rsid w:val="00B83E5A"/>
    <w:rsid w:val="00B842BE"/>
    <w:rsid w:val="00B84582"/>
    <w:rsid w:val="00B849D5"/>
    <w:rsid w:val="00B8593E"/>
    <w:rsid w:val="00B85BAA"/>
    <w:rsid w:val="00B86AE9"/>
    <w:rsid w:val="00B86F47"/>
    <w:rsid w:val="00B875A5"/>
    <w:rsid w:val="00B87674"/>
    <w:rsid w:val="00B9064A"/>
    <w:rsid w:val="00B90A18"/>
    <w:rsid w:val="00B91A45"/>
    <w:rsid w:val="00B91B2A"/>
    <w:rsid w:val="00B92A1C"/>
    <w:rsid w:val="00B93AEE"/>
    <w:rsid w:val="00B941D9"/>
    <w:rsid w:val="00B95094"/>
    <w:rsid w:val="00B95D05"/>
    <w:rsid w:val="00B95E96"/>
    <w:rsid w:val="00B961C0"/>
    <w:rsid w:val="00B963E1"/>
    <w:rsid w:val="00B964B9"/>
    <w:rsid w:val="00B964F8"/>
    <w:rsid w:val="00B96646"/>
    <w:rsid w:val="00B96696"/>
    <w:rsid w:val="00B96B84"/>
    <w:rsid w:val="00B979A4"/>
    <w:rsid w:val="00BA0968"/>
    <w:rsid w:val="00BA0D3C"/>
    <w:rsid w:val="00BA214E"/>
    <w:rsid w:val="00BA29F5"/>
    <w:rsid w:val="00BA3355"/>
    <w:rsid w:val="00BA385D"/>
    <w:rsid w:val="00BA4720"/>
    <w:rsid w:val="00BA56D2"/>
    <w:rsid w:val="00BA5C22"/>
    <w:rsid w:val="00BA607B"/>
    <w:rsid w:val="00BA6128"/>
    <w:rsid w:val="00BA642F"/>
    <w:rsid w:val="00BA660E"/>
    <w:rsid w:val="00BA7731"/>
    <w:rsid w:val="00BA7D71"/>
    <w:rsid w:val="00BA7F51"/>
    <w:rsid w:val="00BB02F1"/>
    <w:rsid w:val="00BB0926"/>
    <w:rsid w:val="00BB10DF"/>
    <w:rsid w:val="00BB20BC"/>
    <w:rsid w:val="00BB4FA6"/>
    <w:rsid w:val="00BB51FF"/>
    <w:rsid w:val="00BB587F"/>
    <w:rsid w:val="00BB5D3A"/>
    <w:rsid w:val="00BB6211"/>
    <w:rsid w:val="00BB6EE1"/>
    <w:rsid w:val="00BC073A"/>
    <w:rsid w:val="00BC0B0A"/>
    <w:rsid w:val="00BC190B"/>
    <w:rsid w:val="00BC1C97"/>
    <w:rsid w:val="00BC24AA"/>
    <w:rsid w:val="00BC2E6F"/>
    <w:rsid w:val="00BC2F26"/>
    <w:rsid w:val="00BC3424"/>
    <w:rsid w:val="00BC3D12"/>
    <w:rsid w:val="00BC4188"/>
    <w:rsid w:val="00BC41EB"/>
    <w:rsid w:val="00BC4CF4"/>
    <w:rsid w:val="00BC5E0A"/>
    <w:rsid w:val="00BC66A3"/>
    <w:rsid w:val="00BC6940"/>
    <w:rsid w:val="00BC6A18"/>
    <w:rsid w:val="00BC7242"/>
    <w:rsid w:val="00BC7C33"/>
    <w:rsid w:val="00BC7E8C"/>
    <w:rsid w:val="00BD1276"/>
    <w:rsid w:val="00BD1BB7"/>
    <w:rsid w:val="00BD1C1D"/>
    <w:rsid w:val="00BD2834"/>
    <w:rsid w:val="00BD2BDC"/>
    <w:rsid w:val="00BD3CA4"/>
    <w:rsid w:val="00BD50B3"/>
    <w:rsid w:val="00BD58A0"/>
    <w:rsid w:val="00BD5C4C"/>
    <w:rsid w:val="00BD5F20"/>
    <w:rsid w:val="00BD5FB8"/>
    <w:rsid w:val="00BD6861"/>
    <w:rsid w:val="00BD74D1"/>
    <w:rsid w:val="00BD7850"/>
    <w:rsid w:val="00BD7C42"/>
    <w:rsid w:val="00BD7EBC"/>
    <w:rsid w:val="00BE03D1"/>
    <w:rsid w:val="00BE0DE3"/>
    <w:rsid w:val="00BE1035"/>
    <w:rsid w:val="00BE1CEF"/>
    <w:rsid w:val="00BE289F"/>
    <w:rsid w:val="00BE2DFC"/>
    <w:rsid w:val="00BE3152"/>
    <w:rsid w:val="00BE3517"/>
    <w:rsid w:val="00BE35EB"/>
    <w:rsid w:val="00BE3BF9"/>
    <w:rsid w:val="00BE4204"/>
    <w:rsid w:val="00BE49E4"/>
    <w:rsid w:val="00BE51F0"/>
    <w:rsid w:val="00BE5698"/>
    <w:rsid w:val="00BE5B0A"/>
    <w:rsid w:val="00BE63F4"/>
    <w:rsid w:val="00BE6483"/>
    <w:rsid w:val="00BE650D"/>
    <w:rsid w:val="00BE6FF0"/>
    <w:rsid w:val="00BF005D"/>
    <w:rsid w:val="00BF0071"/>
    <w:rsid w:val="00BF04BC"/>
    <w:rsid w:val="00BF060C"/>
    <w:rsid w:val="00BF0D8B"/>
    <w:rsid w:val="00BF14DB"/>
    <w:rsid w:val="00BF1B06"/>
    <w:rsid w:val="00BF1CFE"/>
    <w:rsid w:val="00BF1E57"/>
    <w:rsid w:val="00BF3666"/>
    <w:rsid w:val="00BF4846"/>
    <w:rsid w:val="00BF4DF3"/>
    <w:rsid w:val="00BF5A74"/>
    <w:rsid w:val="00BF645E"/>
    <w:rsid w:val="00BF6BD9"/>
    <w:rsid w:val="00BF6E07"/>
    <w:rsid w:val="00BF6F35"/>
    <w:rsid w:val="00BF7252"/>
    <w:rsid w:val="00BF7EA3"/>
    <w:rsid w:val="00C0017F"/>
    <w:rsid w:val="00C001B0"/>
    <w:rsid w:val="00C00293"/>
    <w:rsid w:val="00C01058"/>
    <w:rsid w:val="00C01849"/>
    <w:rsid w:val="00C02C55"/>
    <w:rsid w:val="00C02ED2"/>
    <w:rsid w:val="00C03145"/>
    <w:rsid w:val="00C033D1"/>
    <w:rsid w:val="00C034FD"/>
    <w:rsid w:val="00C03A27"/>
    <w:rsid w:val="00C03C95"/>
    <w:rsid w:val="00C03F7A"/>
    <w:rsid w:val="00C04410"/>
    <w:rsid w:val="00C04512"/>
    <w:rsid w:val="00C054D4"/>
    <w:rsid w:val="00C05D2C"/>
    <w:rsid w:val="00C063B6"/>
    <w:rsid w:val="00C06896"/>
    <w:rsid w:val="00C06FA6"/>
    <w:rsid w:val="00C07164"/>
    <w:rsid w:val="00C076D7"/>
    <w:rsid w:val="00C0782A"/>
    <w:rsid w:val="00C10A7D"/>
    <w:rsid w:val="00C10DF9"/>
    <w:rsid w:val="00C1160D"/>
    <w:rsid w:val="00C1189F"/>
    <w:rsid w:val="00C11EA4"/>
    <w:rsid w:val="00C12933"/>
    <w:rsid w:val="00C12DA2"/>
    <w:rsid w:val="00C1387B"/>
    <w:rsid w:val="00C148DB"/>
    <w:rsid w:val="00C14E56"/>
    <w:rsid w:val="00C1510C"/>
    <w:rsid w:val="00C15BE4"/>
    <w:rsid w:val="00C15EC2"/>
    <w:rsid w:val="00C16397"/>
    <w:rsid w:val="00C16D60"/>
    <w:rsid w:val="00C17B02"/>
    <w:rsid w:val="00C223BF"/>
    <w:rsid w:val="00C23EA8"/>
    <w:rsid w:val="00C24B12"/>
    <w:rsid w:val="00C24B7E"/>
    <w:rsid w:val="00C24DEC"/>
    <w:rsid w:val="00C25C5D"/>
    <w:rsid w:val="00C26041"/>
    <w:rsid w:val="00C2641A"/>
    <w:rsid w:val="00C27358"/>
    <w:rsid w:val="00C30048"/>
    <w:rsid w:val="00C30513"/>
    <w:rsid w:val="00C306B5"/>
    <w:rsid w:val="00C32140"/>
    <w:rsid w:val="00C328C2"/>
    <w:rsid w:val="00C328D7"/>
    <w:rsid w:val="00C32E84"/>
    <w:rsid w:val="00C330C8"/>
    <w:rsid w:val="00C33649"/>
    <w:rsid w:val="00C33BB5"/>
    <w:rsid w:val="00C33C30"/>
    <w:rsid w:val="00C34B01"/>
    <w:rsid w:val="00C34E38"/>
    <w:rsid w:val="00C358B1"/>
    <w:rsid w:val="00C35D36"/>
    <w:rsid w:val="00C36681"/>
    <w:rsid w:val="00C366F9"/>
    <w:rsid w:val="00C368CC"/>
    <w:rsid w:val="00C371F9"/>
    <w:rsid w:val="00C373F0"/>
    <w:rsid w:val="00C3770D"/>
    <w:rsid w:val="00C37FBE"/>
    <w:rsid w:val="00C408BA"/>
    <w:rsid w:val="00C4118C"/>
    <w:rsid w:val="00C416BD"/>
    <w:rsid w:val="00C4175C"/>
    <w:rsid w:val="00C41CF7"/>
    <w:rsid w:val="00C41F28"/>
    <w:rsid w:val="00C42F45"/>
    <w:rsid w:val="00C43309"/>
    <w:rsid w:val="00C43990"/>
    <w:rsid w:val="00C43B1C"/>
    <w:rsid w:val="00C44CF7"/>
    <w:rsid w:val="00C47614"/>
    <w:rsid w:val="00C47A62"/>
    <w:rsid w:val="00C47C8C"/>
    <w:rsid w:val="00C47DC5"/>
    <w:rsid w:val="00C50719"/>
    <w:rsid w:val="00C50FA4"/>
    <w:rsid w:val="00C51F1F"/>
    <w:rsid w:val="00C5241E"/>
    <w:rsid w:val="00C52A9F"/>
    <w:rsid w:val="00C52E54"/>
    <w:rsid w:val="00C52E83"/>
    <w:rsid w:val="00C53092"/>
    <w:rsid w:val="00C5313C"/>
    <w:rsid w:val="00C548B6"/>
    <w:rsid w:val="00C54F83"/>
    <w:rsid w:val="00C5520D"/>
    <w:rsid w:val="00C55ADB"/>
    <w:rsid w:val="00C56480"/>
    <w:rsid w:val="00C574B2"/>
    <w:rsid w:val="00C57677"/>
    <w:rsid w:val="00C576B0"/>
    <w:rsid w:val="00C57C0D"/>
    <w:rsid w:val="00C57E47"/>
    <w:rsid w:val="00C604E1"/>
    <w:rsid w:val="00C60544"/>
    <w:rsid w:val="00C617ED"/>
    <w:rsid w:val="00C6228F"/>
    <w:rsid w:val="00C6231F"/>
    <w:rsid w:val="00C62F0A"/>
    <w:rsid w:val="00C63868"/>
    <w:rsid w:val="00C63992"/>
    <w:rsid w:val="00C639A0"/>
    <w:rsid w:val="00C64DB8"/>
    <w:rsid w:val="00C64ED4"/>
    <w:rsid w:val="00C65708"/>
    <w:rsid w:val="00C6573F"/>
    <w:rsid w:val="00C65E1B"/>
    <w:rsid w:val="00C6699B"/>
    <w:rsid w:val="00C669E1"/>
    <w:rsid w:val="00C66CD0"/>
    <w:rsid w:val="00C6744C"/>
    <w:rsid w:val="00C67903"/>
    <w:rsid w:val="00C67B9C"/>
    <w:rsid w:val="00C701C4"/>
    <w:rsid w:val="00C704E9"/>
    <w:rsid w:val="00C7057B"/>
    <w:rsid w:val="00C70770"/>
    <w:rsid w:val="00C70A7C"/>
    <w:rsid w:val="00C70F7C"/>
    <w:rsid w:val="00C71C52"/>
    <w:rsid w:val="00C72109"/>
    <w:rsid w:val="00C721EB"/>
    <w:rsid w:val="00C72CDC"/>
    <w:rsid w:val="00C74A64"/>
    <w:rsid w:val="00C75301"/>
    <w:rsid w:val="00C75942"/>
    <w:rsid w:val="00C75CD3"/>
    <w:rsid w:val="00C75FB6"/>
    <w:rsid w:val="00C76628"/>
    <w:rsid w:val="00C769DB"/>
    <w:rsid w:val="00C76F84"/>
    <w:rsid w:val="00C77191"/>
    <w:rsid w:val="00C776A3"/>
    <w:rsid w:val="00C77B20"/>
    <w:rsid w:val="00C77EE4"/>
    <w:rsid w:val="00C80633"/>
    <w:rsid w:val="00C80C9F"/>
    <w:rsid w:val="00C80D54"/>
    <w:rsid w:val="00C80F97"/>
    <w:rsid w:val="00C8111F"/>
    <w:rsid w:val="00C81753"/>
    <w:rsid w:val="00C81E6C"/>
    <w:rsid w:val="00C82239"/>
    <w:rsid w:val="00C82530"/>
    <w:rsid w:val="00C828E4"/>
    <w:rsid w:val="00C82B41"/>
    <w:rsid w:val="00C82E5F"/>
    <w:rsid w:val="00C82EAA"/>
    <w:rsid w:val="00C83F21"/>
    <w:rsid w:val="00C842A9"/>
    <w:rsid w:val="00C84664"/>
    <w:rsid w:val="00C8477E"/>
    <w:rsid w:val="00C84E2B"/>
    <w:rsid w:val="00C8590D"/>
    <w:rsid w:val="00C85DCA"/>
    <w:rsid w:val="00C86699"/>
    <w:rsid w:val="00C86C15"/>
    <w:rsid w:val="00C870A1"/>
    <w:rsid w:val="00C8712E"/>
    <w:rsid w:val="00C876C5"/>
    <w:rsid w:val="00C91B15"/>
    <w:rsid w:val="00C91B72"/>
    <w:rsid w:val="00C91FB9"/>
    <w:rsid w:val="00C92989"/>
    <w:rsid w:val="00C92D23"/>
    <w:rsid w:val="00C936C1"/>
    <w:rsid w:val="00C9388D"/>
    <w:rsid w:val="00C939E6"/>
    <w:rsid w:val="00C9432F"/>
    <w:rsid w:val="00C94383"/>
    <w:rsid w:val="00C94499"/>
    <w:rsid w:val="00C948FD"/>
    <w:rsid w:val="00C94938"/>
    <w:rsid w:val="00C949F3"/>
    <w:rsid w:val="00C949FD"/>
    <w:rsid w:val="00C95153"/>
    <w:rsid w:val="00C9530B"/>
    <w:rsid w:val="00C95846"/>
    <w:rsid w:val="00C966F3"/>
    <w:rsid w:val="00C96CE3"/>
    <w:rsid w:val="00C96D53"/>
    <w:rsid w:val="00C97228"/>
    <w:rsid w:val="00C97FD6"/>
    <w:rsid w:val="00CA1B0A"/>
    <w:rsid w:val="00CA20B7"/>
    <w:rsid w:val="00CA2BE2"/>
    <w:rsid w:val="00CA2EF3"/>
    <w:rsid w:val="00CA2F73"/>
    <w:rsid w:val="00CA36E6"/>
    <w:rsid w:val="00CA4238"/>
    <w:rsid w:val="00CA4849"/>
    <w:rsid w:val="00CA4C9E"/>
    <w:rsid w:val="00CA4D4E"/>
    <w:rsid w:val="00CA560E"/>
    <w:rsid w:val="00CA6113"/>
    <w:rsid w:val="00CA7EBA"/>
    <w:rsid w:val="00CB00E9"/>
    <w:rsid w:val="00CB03E6"/>
    <w:rsid w:val="00CB05C9"/>
    <w:rsid w:val="00CB13BE"/>
    <w:rsid w:val="00CB1AB6"/>
    <w:rsid w:val="00CB1B0B"/>
    <w:rsid w:val="00CB29DB"/>
    <w:rsid w:val="00CB33BA"/>
    <w:rsid w:val="00CB34EE"/>
    <w:rsid w:val="00CB3729"/>
    <w:rsid w:val="00CB3996"/>
    <w:rsid w:val="00CB39FE"/>
    <w:rsid w:val="00CB3E77"/>
    <w:rsid w:val="00CB40C9"/>
    <w:rsid w:val="00CB4A7C"/>
    <w:rsid w:val="00CB4B88"/>
    <w:rsid w:val="00CB56DD"/>
    <w:rsid w:val="00CB57C3"/>
    <w:rsid w:val="00CB5EF4"/>
    <w:rsid w:val="00CB75E8"/>
    <w:rsid w:val="00CB7F80"/>
    <w:rsid w:val="00CB7F9F"/>
    <w:rsid w:val="00CC08EE"/>
    <w:rsid w:val="00CC13E1"/>
    <w:rsid w:val="00CC1872"/>
    <w:rsid w:val="00CC1AD3"/>
    <w:rsid w:val="00CC1EF3"/>
    <w:rsid w:val="00CC251D"/>
    <w:rsid w:val="00CC29CA"/>
    <w:rsid w:val="00CC2D28"/>
    <w:rsid w:val="00CC3034"/>
    <w:rsid w:val="00CC3337"/>
    <w:rsid w:val="00CC4960"/>
    <w:rsid w:val="00CC5B83"/>
    <w:rsid w:val="00CC5E83"/>
    <w:rsid w:val="00CC617E"/>
    <w:rsid w:val="00CC6ADC"/>
    <w:rsid w:val="00CC7153"/>
    <w:rsid w:val="00CC75A3"/>
    <w:rsid w:val="00CC7E22"/>
    <w:rsid w:val="00CC7F22"/>
    <w:rsid w:val="00CC7F5D"/>
    <w:rsid w:val="00CD221D"/>
    <w:rsid w:val="00CD266E"/>
    <w:rsid w:val="00CD295F"/>
    <w:rsid w:val="00CD29FE"/>
    <w:rsid w:val="00CD2CC2"/>
    <w:rsid w:val="00CD2DB5"/>
    <w:rsid w:val="00CD38E0"/>
    <w:rsid w:val="00CD40C6"/>
    <w:rsid w:val="00CD4C68"/>
    <w:rsid w:val="00CD7A0D"/>
    <w:rsid w:val="00CE01E3"/>
    <w:rsid w:val="00CE0581"/>
    <w:rsid w:val="00CE0D64"/>
    <w:rsid w:val="00CE0FE4"/>
    <w:rsid w:val="00CE17BD"/>
    <w:rsid w:val="00CE26C9"/>
    <w:rsid w:val="00CE3342"/>
    <w:rsid w:val="00CE33D4"/>
    <w:rsid w:val="00CE348C"/>
    <w:rsid w:val="00CE3946"/>
    <w:rsid w:val="00CE3F3D"/>
    <w:rsid w:val="00CE451C"/>
    <w:rsid w:val="00CE4A72"/>
    <w:rsid w:val="00CE563A"/>
    <w:rsid w:val="00CE5A57"/>
    <w:rsid w:val="00CE5D9D"/>
    <w:rsid w:val="00CE63C5"/>
    <w:rsid w:val="00CE6AC2"/>
    <w:rsid w:val="00CE7B6C"/>
    <w:rsid w:val="00CE7C12"/>
    <w:rsid w:val="00CF00F1"/>
    <w:rsid w:val="00CF1C9F"/>
    <w:rsid w:val="00CF222C"/>
    <w:rsid w:val="00CF409E"/>
    <w:rsid w:val="00CF41FF"/>
    <w:rsid w:val="00CF4699"/>
    <w:rsid w:val="00CF4C0C"/>
    <w:rsid w:val="00CF522C"/>
    <w:rsid w:val="00CF5CD3"/>
    <w:rsid w:val="00CF7D22"/>
    <w:rsid w:val="00D005BC"/>
    <w:rsid w:val="00D0092A"/>
    <w:rsid w:val="00D009D7"/>
    <w:rsid w:val="00D013D2"/>
    <w:rsid w:val="00D01490"/>
    <w:rsid w:val="00D01603"/>
    <w:rsid w:val="00D01B16"/>
    <w:rsid w:val="00D020A8"/>
    <w:rsid w:val="00D02179"/>
    <w:rsid w:val="00D021B3"/>
    <w:rsid w:val="00D025B4"/>
    <w:rsid w:val="00D02F28"/>
    <w:rsid w:val="00D03073"/>
    <w:rsid w:val="00D0394C"/>
    <w:rsid w:val="00D03AF6"/>
    <w:rsid w:val="00D03EC7"/>
    <w:rsid w:val="00D04066"/>
    <w:rsid w:val="00D041B5"/>
    <w:rsid w:val="00D04B87"/>
    <w:rsid w:val="00D04D1D"/>
    <w:rsid w:val="00D05321"/>
    <w:rsid w:val="00D05D62"/>
    <w:rsid w:val="00D05E64"/>
    <w:rsid w:val="00D0613B"/>
    <w:rsid w:val="00D10E54"/>
    <w:rsid w:val="00D111A8"/>
    <w:rsid w:val="00D116F6"/>
    <w:rsid w:val="00D11CE6"/>
    <w:rsid w:val="00D12F4B"/>
    <w:rsid w:val="00D133C9"/>
    <w:rsid w:val="00D13573"/>
    <w:rsid w:val="00D138CA"/>
    <w:rsid w:val="00D13C32"/>
    <w:rsid w:val="00D13FE5"/>
    <w:rsid w:val="00D14A42"/>
    <w:rsid w:val="00D14B55"/>
    <w:rsid w:val="00D15284"/>
    <w:rsid w:val="00D1576A"/>
    <w:rsid w:val="00D15A4D"/>
    <w:rsid w:val="00D15EAF"/>
    <w:rsid w:val="00D15EF0"/>
    <w:rsid w:val="00D165EC"/>
    <w:rsid w:val="00D17EEA"/>
    <w:rsid w:val="00D20BC5"/>
    <w:rsid w:val="00D210FD"/>
    <w:rsid w:val="00D22119"/>
    <w:rsid w:val="00D222F1"/>
    <w:rsid w:val="00D223E8"/>
    <w:rsid w:val="00D224CF"/>
    <w:rsid w:val="00D22560"/>
    <w:rsid w:val="00D241F0"/>
    <w:rsid w:val="00D2432B"/>
    <w:rsid w:val="00D2471A"/>
    <w:rsid w:val="00D26015"/>
    <w:rsid w:val="00D265D3"/>
    <w:rsid w:val="00D26786"/>
    <w:rsid w:val="00D26FBE"/>
    <w:rsid w:val="00D27C18"/>
    <w:rsid w:val="00D30A40"/>
    <w:rsid w:val="00D30B6B"/>
    <w:rsid w:val="00D30D25"/>
    <w:rsid w:val="00D316A7"/>
    <w:rsid w:val="00D31EE4"/>
    <w:rsid w:val="00D33B9C"/>
    <w:rsid w:val="00D33DB1"/>
    <w:rsid w:val="00D3436F"/>
    <w:rsid w:val="00D346AC"/>
    <w:rsid w:val="00D34792"/>
    <w:rsid w:val="00D3485A"/>
    <w:rsid w:val="00D34A11"/>
    <w:rsid w:val="00D34A3E"/>
    <w:rsid w:val="00D34E45"/>
    <w:rsid w:val="00D350BA"/>
    <w:rsid w:val="00D35184"/>
    <w:rsid w:val="00D3591A"/>
    <w:rsid w:val="00D35FBB"/>
    <w:rsid w:val="00D36065"/>
    <w:rsid w:val="00D369EE"/>
    <w:rsid w:val="00D36D17"/>
    <w:rsid w:val="00D36D6C"/>
    <w:rsid w:val="00D37162"/>
    <w:rsid w:val="00D371EF"/>
    <w:rsid w:val="00D400FA"/>
    <w:rsid w:val="00D405F7"/>
    <w:rsid w:val="00D4096B"/>
    <w:rsid w:val="00D41AD5"/>
    <w:rsid w:val="00D4226E"/>
    <w:rsid w:val="00D42653"/>
    <w:rsid w:val="00D42801"/>
    <w:rsid w:val="00D43099"/>
    <w:rsid w:val="00D43197"/>
    <w:rsid w:val="00D43F97"/>
    <w:rsid w:val="00D445A9"/>
    <w:rsid w:val="00D445DD"/>
    <w:rsid w:val="00D449FD"/>
    <w:rsid w:val="00D44DBA"/>
    <w:rsid w:val="00D45967"/>
    <w:rsid w:val="00D464F6"/>
    <w:rsid w:val="00D465DB"/>
    <w:rsid w:val="00D500CF"/>
    <w:rsid w:val="00D5149B"/>
    <w:rsid w:val="00D5181E"/>
    <w:rsid w:val="00D5211F"/>
    <w:rsid w:val="00D522EE"/>
    <w:rsid w:val="00D5329C"/>
    <w:rsid w:val="00D5357F"/>
    <w:rsid w:val="00D5484C"/>
    <w:rsid w:val="00D557B8"/>
    <w:rsid w:val="00D55BD6"/>
    <w:rsid w:val="00D56086"/>
    <w:rsid w:val="00D565FC"/>
    <w:rsid w:val="00D569BD"/>
    <w:rsid w:val="00D600E4"/>
    <w:rsid w:val="00D607B1"/>
    <w:rsid w:val="00D60DF9"/>
    <w:rsid w:val="00D61063"/>
    <w:rsid w:val="00D61FA9"/>
    <w:rsid w:val="00D623AE"/>
    <w:rsid w:val="00D625A7"/>
    <w:rsid w:val="00D629EA"/>
    <w:rsid w:val="00D62CF7"/>
    <w:rsid w:val="00D62D9F"/>
    <w:rsid w:val="00D62DC4"/>
    <w:rsid w:val="00D63562"/>
    <w:rsid w:val="00D647E9"/>
    <w:rsid w:val="00D64A87"/>
    <w:rsid w:val="00D64B1A"/>
    <w:rsid w:val="00D65942"/>
    <w:rsid w:val="00D660EA"/>
    <w:rsid w:val="00D66411"/>
    <w:rsid w:val="00D669F2"/>
    <w:rsid w:val="00D669FA"/>
    <w:rsid w:val="00D66E8A"/>
    <w:rsid w:val="00D6761E"/>
    <w:rsid w:val="00D679AC"/>
    <w:rsid w:val="00D67BE1"/>
    <w:rsid w:val="00D67CD1"/>
    <w:rsid w:val="00D70298"/>
    <w:rsid w:val="00D709AE"/>
    <w:rsid w:val="00D70D0C"/>
    <w:rsid w:val="00D715A3"/>
    <w:rsid w:val="00D72087"/>
    <w:rsid w:val="00D72209"/>
    <w:rsid w:val="00D743DE"/>
    <w:rsid w:val="00D75202"/>
    <w:rsid w:val="00D75BEF"/>
    <w:rsid w:val="00D76065"/>
    <w:rsid w:val="00D76464"/>
    <w:rsid w:val="00D76711"/>
    <w:rsid w:val="00D767AE"/>
    <w:rsid w:val="00D769C3"/>
    <w:rsid w:val="00D76EF3"/>
    <w:rsid w:val="00D773DF"/>
    <w:rsid w:val="00D77A35"/>
    <w:rsid w:val="00D77DFA"/>
    <w:rsid w:val="00D80615"/>
    <w:rsid w:val="00D806CB"/>
    <w:rsid w:val="00D80FE7"/>
    <w:rsid w:val="00D81BF5"/>
    <w:rsid w:val="00D81E2D"/>
    <w:rsid w:val="00D82003"/>
    <w:rsid w:val="00D822F5"/>
    <w:rsid w:val="00D838B8"/>
    <w:rsid w:val="00D8399F"/>
    <w:rsid w:val="00D84980"/>
    <w:rsid w:val="00D849A9"/>
    <w:rsid w:val="00D85381"/>
    <w:rsid w:val="00D85BBA"/>
    <w:rsid w:val="00D86BB8"/>
    <w:rsid w:val="00D877CB"/>
    <w:rsid w:val="00D906D4"/>
    <w:rsid w:val="00D908DC"/>
    <w:rsid w:val="00D90BB1"/>
    <w:rsid w:val="00D90D2E"/>
    <w:rsid w:val="00D91155"/>
    <w:rsid w:val="00D91DFB"/>
    <w:rsid w:val="00D922B3"/>
    <w:rsid w:val="00D930DB"/>
    <w:rsid w:val="00D9394B"/>
    <w:rsid w:val="00D93DE5"/>
    <w:rsid w:val="00D93F35"/>
    <w:rsid w:val="00D943A1"/>
    <w:rsid w:val="00D94990"/>
    <w:rsid w:val="00D94D13"/>
    <w:rsid w:val="00D94DDF"/>
    <w:rsid w:val="00D95246"/>
    <w:rsid w:val="00D95EDB"/>
    <w:rsid w:val="00D962F1"/>
    <w:rsid w:val="00D96CCB"/>
    <w:rsid w:val="00D974D6"/>
    <w:rsid w:val="00D97AFA"/>
    <w:rsid w:val="00DA00F9"/>
    <w:rsid w:val="00DA0937"/>
    <w:rsid w:val="00DA109C"/>
    <w:rsid w:val="00DA199C"/>
    <w:rsid w:val="00DA1D11"/>
    <w:rsid w:val="00DA254E"/>
    <w:rsid w:val="00DA26B0"/>
    <w:rsid w:val="00DA2F74"/>
    <w:rsid w:val="00DA348D"/>
    <w:rsid w:val="00DA3A92"/>
    <w:rsid w:val="00DA3E1B"/>
    <w:rsid w:val="00DA49C4"/>
    <w:rsid w:val="00DA4D58"/>
    <w:rsid w:val="00DA4D74"/>
    <w:rsid w:val="00DA60C8"/>
    <w:rsid w:val="00DA68D7"/>
    <w:rsid w:val="00DA6BC6"/>
    <w:rsid w:val="00DA6BD2"/>
    <w:rsid w:val="00DA6CC0"/>
    <w:rsid w:val="00DB096A"/>
    <w:rsid w:val="00DB1290"/>
    <w:rsid w:val="00DB175D"/>
    <w:rsid w:val="00DB2B4E"/>
    <w:rsid w:val="00DB3568"/>
    <w:rsid w:val="00DB3B97"/>
    <w:rsid w:val="00DB43DE"/>
    <w:rsid w:val="00DB46FF"/>
    <w:rsid w:val="00DB5067"/>
    <w:rsid w:val="00DB5139"/>
    <w:rsid w:val="00DB5B50"/>
    <w:rsid w:val="00DB6598"/>
    <w:rsid w:val="00DB6635"/>
    <w:rsid w:val="00DB6E9D"/>
    <w:rsid w:val="00DB7D7C"/>
    <w:rsid w:val="00DC02A8"/>
    <w:rsid w:val="00DC02C0"/>
    <w:rsid w:val="00DC0764"/>
    <w:rsid w:val="00DC0A61"/>
    <w:rsid w:val="00DC1140"/>
    <w:rsid w:val="00DC17B6"/>
    <w:rsid w:val="00DC1E39"/>
    <w:rsid w:val="00DC288B"/>
    <w:rsid w:val="00DC2A65"/>
    <w:rsid w:val="00DC4A81"/>
    <w:rsid w:val="00DC4E3D"/>
    <w:rsid w:val="00DC54F0"/>
    <w:rsid w:val="00DC58DC"/>
    <w:rsid w:val="00DC5AAC"/>
    <w:rsid w:val="00DC6A59"/>
    <w:rsid w:val="00DC7A26"/>
    <w:rsid w:val="00DC7C8F"/>
    <w:rsid w:val="00DD0287"/>
    <w:rsid w:val="00DD0374"/>
    <w:rsid w:val="00DD18B3"/>
    <w:rsid w:val="00DD1F2D"/>
    <w:rsid w:val="00DD25D8"/>
    <w:rsid w:val="00DD27E5"/>
    <w:rsid w:val="00DD2F63"/>
    <w:rsid w:val="00DD31C6"/>
    <w:rsid w:val="00DD3791"/>
    <w:rsid w:val="00DD3E4B"/>
    <w:rsid w:val="00DD42C2"/>
    <w:rsid w:val="00DD4874"/>
    <w:rsid w:val="00DD4BF2"/>
    <w:rsid w:val="00DD4C69"/>
    <w:rsid w:val="00DD56BF"/>
    <w:rsid w:val="00DD58E4"/>
    <w:rsid w:val="00DD6B15"/>
    <w:rsid w:val="00DD6EF0"/>
    <w:rsid w:val="00DD747F"/>
    <w:rsid w:val="00DE02DE"/>
    <w:rsid w:val="00DE08B2"/>
    <w:rsid w:val="00DE0DC4"/>
    <w:rsid w:val="00DE0F2C"/>
    <w:rsid w:val="00DE1053"/>
    <w:rsid w:val="00DE237E"/>
    <w:rsid w:val="00DE2612"/>
    <w:rsid w:val="00DE26C0"/>
    <w:rsid w:val="00DE2BB9"/>
    <w:rsid w:val="00DE36F3"/>
    <w:rsid w:val="00DE39DF"/>
    <w:rsid w:val="00DE3CD1"/>
    <w:rsid w:val="00DE4F41"/>
    <w:rsid w:val="00DE51D4"/>
    <w:rsid w:val="00DE5B4F"/>
    <w:rsid w:val="00DE60C9"/>
    <w:rsid w:val="00DE6B1C"/>
    <w:rsid w:val="00DE6C2C"/>
    <w:rsid w:val="00DE73B9"/>
    <w:rsid w:val="00DE73D4"/>
    <w:rsid w:val="00DE7E3A"/>
    <w:rsid w:val="00DF01B3"/>
    <w:rsid w:val="00DF09C9"/>
    <w:rsid w:val="00DF115F"/>
    <w:rsid w:val="00DF25C7"/>
    <w:rsid w:val="00DF2843"/>
    <w:rsid w:val="00DF3BBA"/>
    <w:rsid w:val="00DF3D8B"/>
    <w:rsid w:val="00DF63C6"/>
    <w:rsid w:val="00DF65A1"/>
    <w:rsid w:val="00DF6A6B"/>
    <w:rsid w:val="00DF76BA"/>
    <w:rsid w:val="00DF76C3"/>
    <w:rsid w:val="00DF7CAB"/>
    <w:rsid w:val="00E0060F"/>
    <w:rsid w:val="00E00834"/>
    <w:rsid w:val="00E00CE8"/>
    <w:rsid w:val="00E01690"/>
    <w:rsid w:val="00E017AE"/>
    <w:rsid w:val="00E01BA0"/>
    <w:rsid w:val="00E01F34"/>
    <w:rsid w:val="00E02798"/>
    <w:rsid w:val="00E0320A"/>
    <w:rsid w:val="00E03233"/>
    <w:rsid w:val="00E034E4"/>
    <w:rsid w:val="00E04118"/>
    <w:rsid w:val="00E048C5"/>
    <w:rsid w:val="00E05983"/>
    <w:rsid w:val="00E059B9"/>
    <w:rsid w:val="00E05B8F"/>
    <w:rsid w:val="00E0606A"/>
    <w:rsid w:val="00E060E2"/>
    <w:rsid w:val="00E071EE"/>
    <w:rsid w:val="00E07569"/>
    <w:rsid w:val="00E079BE"/>
    <w:rsid w:val="00E079D3"/>
    <w:rsid w:val="00E10004"/>
    <w:rsid w:val="00E10879"/>
    <w:rsid w:val="00E110A0"/>
    <w:rsid w:val="00E115B5"/>
    <w:rsid w:val="00E11737"/>
    <w:rsid w:val="00E119F9"/>
    <w:rsid w:val="00E12620"/>
    <w:rsid w:val="00E1297C"/>
    <w:rsid w:val="00E129AA"/>
    <w:rsid w:val="00E129EC"/>
    <w:rsid w:val="00E132D0"/>
    <w:rsid w:val="00E14D6A"/>
    <w:rsid w:val="00E153CB"/>
    <w:rsid w:val="00E156BB"/>
    <w:rsid w:val="00E15BAA"/>
    <w:rsid w:val="00E16022"/>
    <w:rsid w:val="00E1650E"/>
    <w:rsid w:val="00E16ADE"/>
    <w:rsid w:val="00E17701"/>
    <w:rsid w:val="00E17A8D"/>
    <w:rsid w:val="00E200A8"/>
    <w:rsid w:val="00E2086C"/>
    <w:rsid w:val="00E2111F"/>
    <w:rsid w:val="00E21505"/>
    <w:rsid w:val="00E2153D"/>
    <w:rsid w:val="00E22A8B"/>
    <w:rsid w:val="00E23D93"/>
    <w:rsid w:val="00E240FC"/>
    <w:rsid w:val="00E26210"/>
    <w:rsid w:val="00E266D1"/>
    <w:rsid w:val="00E2670E"/>
    <w:rsid w:val="00E26726"/>
    <w:rsid w:val="00E2692C"/>
    <w:rsid w:val="00E26CCF"/>
    <w:rsid w:val="00E2714D"/>
    <w:rsid w:val="00E27650"/>
    <w:rsid w:val="00E30571"/>
    <w:rsid w:val="00E30646"/>
    <w:rsid w:val="00E30919"/>
    <w:rsid w:val="00E30C41"/>
    <w:rsid w:val="00E318A5"/>
    <w:rsid w:val="00E31A1C"/>
    <w:rsid w:val="00E31FA1"/>
    <w:rsid w:val="00E3210E"/>
    <w:rsid w:val="00E32FB9"/>
    <w:rsid w:val="00E33045"/>
    <w:rsid w:val="00E33179"/>
    <w:rsid w:val="00E3367D"/>
    <w:rsid w:val="00E33DCA"/>
    <w:rsid w:val="00E34977"/>
    <w:rsid w:val="00E349A5"/>
    <w:rsid w:val="00E34F25"/>
    <w:rsid w:val="00E352DC"/>
    <w:rsid w:val="00E35A8F"/>
    <w:rsid w:val="00E364BD"/>
    <w:rsid w:val="00E36588"/>
    <w:rsid w:val="00E40636"/>
    <w:rsid w:val="00E4126F"/>
    <w:rsid w:val="00E417EB"/>
    <w:rsid w:val="00E4182A"/>
    <w:rsid w:val="00E41B88"/>
    <w:rsid w:val="00E41FC3"/>
    <w:rsid w:val="00E424D5"/>
    <w:rsid w:val="00E4254B"/>
    <w:rsid w:val="00E42596"/>
    <w:rsid w:val="00E429C5"/>
    <w:rsid w:val="00E42B7F"/>
    <w:rsid w:val="00E42E63"/>
    <w:rsid w:val="00E43999"/>
    <w:rsid w:val="00E43CF3"/>
    <w:rsid w:val="00E44224"/>
    <w:rsid w:val="00E46EDA"/>
    <w:rsid w:val="00E47872"/>
    <w:rsid w:val="00E47E08"/>
    <w:rsid w:val="00E50112"/>
    <w:rsid w:val="00E5092A"/>
    <w:rsid w:val="00E509BD"/>
    <w:rsid w:val="00E51693"/>
    <w:rsid w:val="00E51785"/>
    <w:rsid w:val="00E51C84"/>
    <w:rsid w:val="00E5249F"/>
    <w:rsid w:val="00E5252D"/>
    <w:rsid w:val="00E52F57"/>
    <w:rsid w:val="00E535FA"/>
    <w:rsid w:val="00E544D0"/>
    <w:rsid w:val="00E5541E"/>
    <w:rsid w:val="00E560C7"/>
    <w:rsid w:val="00E56391"/>
    <w:rsid w:val="00E564B9"/>
    <w:rsid w:val="00E56853"/>
    <w:rsid w:val="00E5748B"/>
    <w:rsid w:val="00E6085E"/>
    <w:rsid w:val="00E609B6"/>
    <w:rsid w:val="00E60EE8"/>
    <w:rsid w:val="00E620F6"/>
    <w:rsid w:val="00E629A1"/>
    <w:rsid w:val="00E631E6"/>
    <w:rsid w:val="00E632DC"/>
    <w:rsid w:val="00E6337D"/>
    <w:rsid w:val="00E6347E"/>
    <w:rsid w:val="00E63791"/>
    <w:rsid w:val="00E63996"/>
    <w:rsid w:val="00E63B98"/>
    <w:rsid w:val="00E63D06"/>
    <w:rsid w:val="00E6406F"/>
    <w:rsid w:val="00E648CA"/>
    <w:rsid w:val="00E64CE5"/>
    <w:rsid w:val="00E67A6C"/>
    <w:rsid w:val="00E7040B"/>
    <w:rsid w:val="00E70A4D"/>
    <w:rsid w:val="00E71C88"/>
    <w:rsid w:val="00E72340"/>
    <w:rsid w:val="00E7271B"/>
    <w:rsid w:val="00E72CD6"/>
    <w:rsid w:val="00E73A1D"/>
    <w:rsid w:val="00E746D4"/>
    <w:rsid w:val="00E74994"/>
    <w:rsid w:val="00E75142"/>
    <w:rsid w:val="00E778AB"/>
    <w:rsid w:val="00E77C04"/>
    <w:rsid w:val="00E80BB1"/>
    <w:rsid w:val="00E80CF3"/>
    <w:rsid w:val="00E81106"/>
    <w:rsid w:val="00E8114C"/>
    <w:rsid w:val="00E8165C"/>
    <w:rsid w:val="00E81BFA"/>
    <w:rsid w:val="00E82216"/>
    <w:rsid w:val="00E82A97"/>
    <w:rsid w:val="00E834FA"/>
    <w:rsid w:val="00E84878"/>
    <w:rsid w:val="00E8527D"/>
    <w:rsid w:val="00E85D54"/>
    <w:rsid w:val="00E861CD"/>
    <w:rsid w:val="00E86589"/>
    <w:rsid w:val="00E86C4C"/>
    <w:rsid w:val="00E86C64"/>
    <w:rsid w:val="00E86FF4"/>
    <w:rsid w:val="00E9094B"/>
    <w:rsid w:val="00E90A92"/>
    <w:rsid w:val="00E90CA1"/>
    <w:rsid w:val="00E91901"/>
    <w:rsid w:val="00E921F6"/>
    <w:rsid w:val="00E92765"/>
    <w:rsid w:val="00E929FE"/>
    <w:rsid w:val="00E92E8E"/>
    <w:rsid w:val="00E9319B"/>
    <w:rsid w:val="00E93429"/>
    <w:rsid w:val="00E93962"/>
    <w:rsid w:val="00E93F64"/>
    <w:rsid w:val="00E941A3"/>
    <w:rsid w:val="00E9437A"/>
    <w:rsid w:val="00E95103"/>
    <w:rsid w:val="00E96EF8"/>
    <w:rsid w:val="00E974DA"/>
    <w:rsid w:val="00E97ACB"/>
    <w:rsid w:val="00EA0076"/>
    <w:rsid w:val="00EA0F2E"/>
    <w:rsid w:val="00EA198E"/>
    <w:rsid w:val="00EA2059"/>
    <w:rsid w:val="00EA21EA"/>
    <w:rsid w:val="00EA278B"/>
    <w:rsid w:val="00EA309C"/>
    <w:rsid w:val="00EA4982"/>
    <w:rsid w:val="00EA5603"/>
    <w:rsid w:val="00EA57C8"/>
    <w:rsid w:val="00EA65D1"/>
    <w:rsid w:val="00EA6816"/>
    <w:rsid w:val="00EA71D3"/>
    <w:rsid w:val="00EA7264"/>
    <w:rsid w:val="00EA7D0C"/>
    <w:rsid w:val="00EB0709"/>
    <w:rsid w:val="00EB0FE0"/>
    <w:rsid w:val="00EB1D47"/>
    <w:rsid w:val="00EB28AB"/>
    <w:rsid w:val="00EB3589"/>
    <w:rsid w:val="00EB35FA"/>
    <w:rsid w:val="00EB3655"/>
    <w:rsid w:val="00EB368E"/>
    <w:rsid w:val="00EB3BB7"/>
    <w:rsid w:val="00EB4A93"/>
    <w:rsid w:val="00EB4CFD"/>
    <w:rsid w:val="00EB527A"/>
    <w:rsid w:val="00EB54F1"/>
    <w:rsid w:val="00EB5887"/>
    <w:rsid w:val="00EB5D05"/>
    <w:rsid w:val="00EB71C7"/>
    <w:rsid w:val="00EB7201"/>
    <w:rsid w:val="00EB7F5C"/>
    <w:rsid w:val="00EC08AA"/>
    <w:rsid w:val="00EC096C"/>
    <w:rsid w:val="00EC0B4C"/>
    <w:rsid w:val="00EC0C5B"/>
    <w:rsid w:val="00EC0E78"/>
    <w:rsid w:val="00EC13C3"/>
    <w:rsid w:val="00EC15CA"/>
    <w:rsid w:val="00EC1691"/>
    <w:rsid w:val="00EC1D6E"/>
    <w:rsid w:val="00EC373C"/>
    <w:rsid w:val="00EC4346"/>
    <w:rsid w:val="00EC4701"/>
    <w:rsid w:val="00EC487D"/>
    <w:rsid w:val="00EC4EA8"/>
    <w:rsid w:val="00EC57B8"/>
    <w:rsid w:val="00EC5F96"/>
    <w:rsid w:val="00EC6647"/>
    <w:rsid w:val="00EC6656"/>
    <w:rsid w:val="00EC6864"/>
    <w:rsid w:val="00EC6B8A"/>
    <w:rsid w:val="00EC7771"/>
    <w:rsid w:val="00EC778C"/>
    <w:rsid w:val="00ED02D3"/>
    <w:rsid w:val="00ED04D9"/>
    <w:rsid w:val="00ED0529"/>
    <w:rsid w:val="00ED0F72"/>
    <w:rsid w:val="00ED1094"/>
    <w:rsid w:val="00ED1771"/>
    <w:rsid w:val="00ED207E"/>
    <w:rsid w:val="00ED21F7"/>
    <w:rsid w:val="00ED3724"/>
    <w:rsid w:val="00ED399F"/>
    <w:rsid w:val="00ED3D37"/>
    <w:rsid w:val="00ED44B0"/>
    <w:rsid w:val="00ED47F6"/>
    <w:rsid w:val="00ED4C6B"/>
    <w:rsid w:val="00ED6225"/>
    <w:rsid w:val="00ED6443"/>
    <w:rsid w:val="00ED66B0"/>
    <w:rsid w:val="00ED6C12"/>
    <w:rsid w:val="00ED6FB2"/>
    <w:rsid w:val="00ED7372"/>
    <w:rsid w:val="00ED783A"/>
    <w:rsid w:val="00EE0A70"/>
    <w:rsid w:val="00EE0E41"/>
    <w:rsid w:val="00EE1108"/>
    <w:rsid w:val="00EE1176"/>
    <w:rsid w:val="00EE17FA"/>
    <w:rsid w:val="00EE1ABA"/>
    <w:rsid w:val="00EE26D5"/>
    <w:rsid w:val="00EE3364"/>
    <w:rsid w:val="00EE3A4F"/>
    <w:rsid w:val="00EE3C50"/>
    <w:rsid w:val="00EE3F78"/>
    <w:rsid w:val="00EE4126"/>
    <w:rsid w:val="00EE441E"/>
    <w:rsid w:val="00EE48B0"/>
    <w:rsid w:val="00EE4925"/>
    <w:rsid w:val="00EE5BC4"/>
    <w:rsid w:val="00EE5EAA"/>
    <w:rsid w:val="00EE6F8C"/>
    <w:rsid w:val="00EE71C5"/>
    <w:rsid w:val="00EE71FA"/>
    <w:rsid w:val="00EE7667"/>
    <w:rsid w:val="00EE793A"/>
    <w:rsid w:val="00EF091A"/>
    <w:rsid w:val="00EF14DD"/>
    <w:rsid w:val="00EF1635"/>
    <w:rsid w:val="00EF166C"/>
    <w:rsid w:val="00EF19BE"/>
    <w:rsid w:val="00EF26AC"/>
    <w:rsid w:val="00EF296B"/>
    <w:rsid w:val="00EF326C"/>
    <w:rsid w:val="00EF3F80"/>
    <w:rsid w:val="00EF5062"/>
    <w:rsid w:val="00EF5A09"/>
    <w:rsid w:val="00EF633E"/>
    <w:rsid w:val="00EF6633"/>
    <w:rsid w:val="00EF69D5"/>
    <w:rsid w:val="00EF6E92"/>
    <w:rsid w:val="00F00582"/>
    <w:rsid w:val="00F00C5A"/>
    <w:rsid w:val="00F00EFD"/>
    <w:rsid w:val="00F01787"/>
    <w:rsid w:val="00F02B4E"/>
    <w:rsid w:val="00F03FEF"/>
    <w:rsid w:val="00F03FFD"/>
    <w:rsid w:val="00F04637"/>
    <w:rsid w:val="00F049FA"/>
    <w:rsid w:val="00F04A4C"/>
    <w:rsid w:val="00F04A6B"/>
    <w:rsid w:val="00F04AC9"/>
    <w:rsid w:val="00F05023"/>
    <w:rsid w:val="00F05117"/>
    <w:rsid w:val="00F051F4"/>
    <w:rsid w:val="00F0525D"/>
    <w:rsid w:val="00F05F26"/>
    <w:rsid w:val="00F05F3F"/>
    <w:rsid w:val="00F063C4"/>
    <w:rsid w:val="00F06AED"/>
    <w:rsid w:val="00F075D0"/>
    <w:rsid w:val="00F0782C"/>
    <w:rsid w:val="00F10497"/>
    <w:rsid w:val="00F1063B"/>
    <w:rsid w:val="00F10938"/>
    <w:rsid w:val="00F10C72"/>
    <w:rsid w:val="00F10CD0"/>
    <w:rsid w:val="00F10DB7"/>
    <w:rsid w:val="00F1152E"/>
    <w:rsid w:val="00F11A4E"/>
    <w:rsid w:val="00F11E11"/>
    <w:rsid w:val="00F125B0"/>
    <w:rsid w:val="00F12E63"/>
    <w:rsid w:val="00F13769"/>
    <w:rsid w:val="00F13784"/>
    <w:rsid w:val="00F14833"/>
    <w:rsid w:val="00F153E8"/>
    <w:rsid w:val="00F1566F"/>
    <w:rsid w:val="00F15B71"/>
    <w:rsid w:val="00F15C2D"/>
    <w:rsid w:val="00F161DE"/>
    <w:rsid w:val="00F168A1"/>
    <w:rsid w:val="00F16B5F"/>
    <w:rsid w:val="00F1717B"/>
    <w:rsid w:val="00F1735B"/>
    <w:rsid w:val="00F177AD"/>
    <w:rsid w:val="00F17BD8"/>
    <w:rsid w:val="00F17C8E"/>
    <w:rsid w:val="00F20937"/>
    <w:rsid w:val="00F20B17"/>
    <w:rsid w:val="00F20D09"/>
    <w:rsid w:val="00F20DCB"/>
    <w:rsid w:val="00F2128A"/>
    <w:rsid w:val="00F21A97"/>
    <w:rsid w:val="00F23297"/>
    <w:rsid w:val="00F23770"/>
    <w:rsid w:val="00F23C59"/>
    <w:rsid w:val="00F246B1"/>
    <w:rsid w:val="00F24782"/>
    <w:rsid w:val="00F2582A"/>
    <w:rsid w:val="00F25BFE"/>
    <w:rsid w:val="00F2655A"/>
    <w:rsid w:val="00F26F63"/>
    <w:rsid w:val="00F27005"/>
    <w:rsid w:val="00F2710C"/>
    <w:rsid w:val="00F271C6"/>
    <w:rsid w:val="00F277EC"/>
    <w:rsid w:val="00F2785D"/>
    <w:rsid w:val="00F30057"/>
    <w:rsid w:val="00F30ACA"/>
    <w:rsid w:val="00F30EBA"/>
    <w:rsid w:val="00F30F30"/>
    <w:rsid w:val="00F31931"/>
    <w:rsid w:val="00F31C8E"/>
    <w:rsid w:val="00F321F0"/>
    <w:rsid w:val="00F32B7A"/>
    <w:rsid w:val="00F33A37"/>
    <w:rsid w:val="00F33D6B"/>
    <w:rsid w:val="00F33FDE"/>
    <w:rsid w:val="00F346AC"/>
    <w:rsid w:val="00F3565B"/>
    <w:rsid w:val="00F35B0D"/>
    <w:rsid w:val="00F36052"/>
    <w:rsid w:val="00F3620B"/>
    <w:rsid w:val="00F36E0C"/>
    <w:rsid w:val="00F37694"/>
    <w:rsid w:val="00F379DE"/>
    <w:rsid w:val="00F37D6C"/>
    <w:rsid w:val="00F403FD"/>
    <w:rsid w:val="00F4092D"/>
    <w:rsid w:val="00F40968"/>
    <w:rsid w:val="00F40C22"/>
    <w:rsid w:val="00F434A9"/>
    <w:rsid w:val="00F434B4"/>
    <w:rsid w:val="00F4350C"/>
    <w:rsid w:val="00F437BE"/>
    <w:rsid w:val="00F43D4D"/>
    <w:rsid w:val="00F43FF1"/>
    <w:rsid w:val="00F44CFA"/>
    <w:rsid w:val="00F44EC7"/>
    <w:rsid w:val="00F45C16"/>
    <w:rsid w:val="00F45EE7"/>
    <w:rsid w:val="00F463CF"/>
    <w:rsid w:val="00F465E9"/>
    <w:rsid w:val="00F471AC"/>
    <w:rsid w:val="00F474DA"/>
    <w:rsid w:val="00F47911"/>
    <w:rsid w:val="00F479F1"/>
    <w:rsid w:val="00F508E2"/>
    <w:rsid w:val="00F50A55"/>
    <w:rsid w:val="00F50C8F"/>
    <w:rsid w:val="00F51537"/>
    <w:rsid w:val="00F51704"/>
    <w:rsid w:val="00F51DBA"/>
    <w:rsid w:val="00F528CE"/>
    <w:rsid w:val="00F53B23"/>
    <w:rsid w:val="00F53ECD"/>
    <w:rsid w:val="00F54734"/>
    <w:rsid w:val="00F552B2"/>
    <w:rsid w:val="00F5575B"/>
    <w:rsid w:val="00F565FC"/>
    <w:rsid w:val="00F56892"/>
    <w:rsid w:val="00F56DD9"/>
    <w:rsid w:val="00F57378"/>
    <w:rsid w:val="00F5774B"/>
    <w:rsid w:val="00F60214"/>
    <w:rsid w:val="00F60448"/>
    <w:rsid w:val="00F60465"/>
    <w:rsid w:val="00F60D11"/>
    <w:rsid w:val="00F60F2D"/>
    <w:rsid w:val="00F61084"/>
    <w:rsid w:val="00F6152E"/>
    <w:rsid w:val="00F6229B"/>
    <w:rsid w:val="00F62AD0"/>
    <w:rsid w:val="00F62CD5"/>
    <w:rsid w:val="00F635D7"/>
    <w:rsid w:val="00F64114"/>
    <w:rsid w:val="00F6417A"/>
    <w:rsid w:val="00F643BC"/>
    <w:rsid w:val="00F64C57"/>
    <w:rsid w:val="00F65B72"/>
    <w:rsid w:val="00F65EE7"/>
    <w:rsid w:val="00F673BD"/>
    <w:rsid w:val="00F71A54"/>
    <w:rsid w:val="00F71AFC"/>
    <w:rsid w:val="00F73023"/>
    <w:rsid w:val="00F731D1"/>
    <w:rsid w:val="00F73269"/>
    <w:rsid w:val="00F732E0"/>
    <w:rsid w:val="00F733C9"/>
    <w:rsid w:val="00F73D47"/>
    <w:rsid w:val="00F7472E"/>
    <w:rsid w:val="00F74745"/>
    <w:rsid w:val="00F74821"/>
    <w:rsid w:val="00F74BC9"/>
    <w:rsid w:val="00F74CCA"/>
    <w:rsid w:val="00F74E97"/>
    <w:rsid w:val="00F751C5"/>
    <w:rsid w:val="00F76C02"/>
    <w:rsid w:val="00F775B1"/>
    <w:rsid w:val="00F77604"/>
    <w:rsid w:val="00F77747"/>
    <w:rsid w:val="00F778E3"/>
    <w:rsid w:val="00F80196"/>
    <w:rsid w:val="00F806E6"/>
    <w:rsid w:val="00F8086A"/>
    <w:rsid w:val="00F80B02"/>
    <w:rsid w:val="00F81BE9"/>
    <w:rsid w:val="00F81CCA"/>
    <w:rsid w:val="00F82447"/>
    <w:rsid w:val="00F8251D"/>
    <w:rsid w:val="00F82A75"/>
    <w:rsid w:val="00F82EB2"/>
    <w:rsid w:val="00F8316D"/>
    <w:rsid w:val="00F83CF2"/>
    <w:rsid w:val="00F83F90"/>
    <w:rsid w:val="00F84A00"/>
    <w:rsid w:val="00F85BA4"/>
    <w:rsid w:val="00F85CB4"/>
    <w:rsid w:val="00F86DB9"/>
    <w:rsid w:val="00F90227"/>
    <w:rsid w:val="00F92175"/>
    <w:rsid w:val="00F925C6"/>
    <w:rsid w:val="00F929C6"/>
    <w:rsid w:val="00F93EF6"/>
    <w:rsid w:val="00F94DF5"/>
    <w:rsid w:val="00F95109"/>
    <w:rsid w:val="00F95199"/>
    <w:rsid w:val="00F970EA"/>
    <w:rsid w:val="00F973A5"/>
    <w:rsid w:val="00FA0011"/>
    <w:rsid w:val="00FA141B"/>
    <w:rsid w:val="00FA23FD"/>
    <w:rsid w:val="00FA266D"/>
    <w:rsid w:val="00FA29EA"/>
    <w:rsid w:val="00FA4E31"/>
    <w:rsid w:val="00FA5435"/>
    <w:rsid w:val="00FA5528"/>
    <w:rsid w:val="00FA56C8"/>
    <w:rsid w:val="00FA6286"/>
    <w:rsid w:val="00FA6637"/>
    <w:rsid w:val="00FA6724"/>
    <w:rsid w:val="00FA67BF"/>
    <w:rsid w:val="00FA7005"/>
    <w:rsid w:val="00FA725A"/>
    <w:rsid w:val="00FA76CB"/>
    <w:rsid w:val="00FB02AB"/>
    <w:rsid w:val="00FB037F"/>
    <w:rsid w:val="00FB082A"/>
    <w:rsid w:val="00FB0CA1"/>
    <w:rsid w:val="00FB1169"/>
    <w:rsid w:val="00FB1DE6"/>
    <w:rsid w:val="00FB20A0"/>
    <w:rsid w:val="00FB250A"/>
    <w:rsid w:val="00FB283B"/>
    <w:rsid w:val="00FB2D2B"/>
    <w:rsid w:val="00FB2F24"/>
    <w:rsid w:val="00FB310E"/>
    <w:rsid w:val="00FB325F"/>
    <w:rsid w:val="00FB3487"/>
    <w:rsid w:val="00FB3A1D"/>
    <w:rsid w:val="00FB47FC"/>
    <w:rsid w:val="00FB4870"/>
    <w:rsid w:val="00FB4B65"/>
    <w:rsid w:val="00FB5E30"/>
    <w:rsid w:val="00FB6C3E"/>
    <w:rsid w:val="00FB6DA6"/>
    <w:rsid w:val="00FB7186"/>
    <w:rsid w:val="00FB7915"/>
    <w:rsid w:val="00FB7D57"/>
    <w:rsid w:val="00FC0259"/>
    <w:rsid w:val="00FC1086"/>
    <w:rsid w:val="00FC1108"/>
    <w:rsid w:val="00FC19EB"/>
    <w:rsid w:val="00FC2CA9"/>
    <w:rsid w:val="00FC2CCE"/>
    <w:rsid w:val="00FC2DFA"/>
    <w:rsid w:val="00FC2F97"/>
    <w:rsid w:val="00FC415D"/>
    <w:rsid w:val="00FC449C"/>
    <w:rsid w:val="00FC4A14"/>
    <w:rsid w:val="00FC509C"/>
    <w:rsid w:val="00FC5552"/>
    <w:rsid w:val="00FC5A97"/>
    <w:rsid w:val="00FC5DC7"/>
    <w:rsid w:val="00FC6010"/>
    <w:rsid w:val="00FC6325"/>
    <w:rsid w:val="00FC6E70"/>
    <w:rsid w:val="00FC768D"/>
    <w:rsid w:val="00FD047D"/>
    <w:rsid w:val="00FD05B8"/>
    <w:rsid w:val="00FD0A10"/>
    <w:rsid w:val="00FD1093"/>
    <w:rsid w:val="00FD2415"/>
    <w:rsid w:val="00FD2472"/>
    <w:rsid w:val="00FD2A0F"/>
    <w:rsid w:val="00FD2C7E"/>
    <w:rsid w:val="00FD2E41"/>
    <w:rsid w:val="00FD303C"/>
    <w:rsid w:val="00FD317A"/>
    <w:rsid w:val="00FD3BF6"/>
    <w:rsid w:val="00FD4DA8"/>
    <w:rsid w:val="00FD53C9"/>
    <w:rsid w:val="00FD53F8"/>
    <w:rsid w:val="00FD5767"/>
    <w:rsid w:val="00FD64DF"/>
    <w:rsid w:val="00FD66CA"/>
    <w:rsid w:val="00FD7A02"/>
    <w:rsid w:val="00FD7A0C"/>
    <w:rsid w:val="00FD7EA9"/>
    <w:rsid w:val="00FE0245"/>
    <w:rsid w:val="00FE0491"/>
    <w:rsid w:val="00FE0615"/>
    <w:rsid w:val="00FE08AD"/>
    <w:rsid w:val="00FE0B3D"/>
    <w:rsid w:val="00FE0DB8"/>
    <w:rsid w:val="00FE1E32"/>
    <w:rsid w:val="00FE203B"/>
    <w:rsid w:val="00FE2130"/>
    <w:rsid w:val="00FE2208"/>
    <w:rsid w:val="00FE25BF"/>
    <w:rsid w:val="00FE2B7C"/>
    <w:rsid w:val="00FE2C1F"/>
    <w:rsid w:val="00FE37F6"/>
    <w:rsid w:val="00FE42CA"/>
    <w:rsid w:val="00FE450E"/>
    <w:rsid w:val="00FE47AA"/>
    <w:rsid w:val="00FE5618"/>
    <w:rsid w:val="00FE57C1"/>
    <w:rsid w:val="00FE614D"/>
    <w:rsid w:val="00FE76E6"/>
    <w:rsid w:val="00FF0313"/>
    <w:rsid w:val="00FF0AE7"/>
    <w:rsid w:val="00FF0D54"/>
    <w:rsid w:val="00FF1469"/>
    <w:rsid w:val="00FF3539"/>
    <w:rsid w:val="00FF39EE"/>
    <w:rsid w:val="00FF44BB"/>
    <w:rsid w:val="00FF44C0"/>
    <w:rsid w:val="00FF4A5B"/>
    <w:rsid w:val="00FF5870"/>
    <w:rsid w:val="00FF6BFA"/>
    <w:rsid w:val="00FF7902"/>
    <w:rsid w:val="00FF7999"/>
    <w:rsid w:val="00FF7D61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؛"/>
  <w14:docId w14:val="261ADD31"/>
  <w15:chartTrackingRefBased/>
  <w15:docId w15:val="{3DA5E589-6CC7-4FFE-988A-82AE947F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942"/>
    <w:pPr>
      <w:bidi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D2C"/>
    <w:pPr>
      <w:keepNext/>
      <w:jc w:val="center"/>
      <w:outlineLvl w:val="0"/>
    </w:pPr>
    <w:rPr>
      <w:b/>
      <w:bCs/>
      <w:sz w:val="20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5D2C"/>
    <w:pPr>
      <w:keepNext/>
      <w:jc w:val="center"/>
      <w:outlineLvl w:val="1"/>
    </w:pPr>
    <w:rPr>
      <w:rFonts w:ascii="Verdana" w:hAnsi="Verdana"/>
      <w:b/>
      <w:bCs/>
      <w:sz w:val="20"/>
      <w:szCs w:val="26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9308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61402"/>
    <w:pPr>
      <w:keepNext/>
      <w:jc w:val="center"/>
      <w:outlineLvl w:val="3"/>
    </w:pPr>
    <w:rPr>
      <w:b/>
      <w:bCs/>
      <w:i/>
      <w:sz w:val="20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A61402"/>
    <w:pPr>
      <w:keepNext/>
      <w:jc w:val="center"/>
      <w:outlineLvl w:val="4"/>
    </w:pPr>
    <w:rPr>
      <w:b/>
      <w:bCs/>
      <w:i/>
      <w:iCs/>
      <w:sz w:val="20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rsid w:val="00A61402"/>
    <w:pPr>
      <w:keepNext/>
      <w:jc w:val="lowKashida"/>
      <w:outlineLvl w:val="5"/>
    </w:pPr>
    <w:rPr>
      <w:b/>
      <w:bCs/>
      <w:i/>
      <w:sz w:val="22"/>
      <w:szCs w:val="26"/>
      <w:lang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A61402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Calibri" w:hAnsi="Calibri" w:cs="Arial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61402"/>
    <w:pPr>
      <w:keepNext/>
      <w:jc w:val="center"/>
      <w:outlineLvl w:val="7"/>
    </w:pPr>
    <w:rPr>
      <w:b/>
      <w:bCs/>
      <w:i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61402"/>
    <w:pPr>
      <w:keepNext/>
      <w:jc w:val="center"/>
      <w:outlineLvl w:val="8"/>
    </w:pPr>
    <w:rPr>
      <w:b/>
      <w:bCs/>
      <w:i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qFormat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A7456"/>
  </w:style>
  <w:style w:type="paragraph" w:styleId="BalloonText">
    <w:name w:val="Balloon Text"/>
    <w:basedOn w:val="Normal"/>
    <w:link w:val="BalloonTextChar"/>
    <w:uiPriority w:val="99"/>
    <w:semiHidden/>
    <w:rsid w:val="00EB52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05D2C"/>
    <w:rPr>
      <w:rFonts w:cs="Yagut"/>
      <w:b/>
      <w:bCs/>
      <w:szCs w:val="28"/>
    </w:rPr>
  </w:style>
  <w:style w:type="character" w:customStyle="1" w:styleId="Heading2Char">
    <w:name w:val="Heading 2 Char"/>
    <w:link w:val="Heading2"/>
    <w:uiPriority w:val="9"/>
    <w:rsid w:val="00C05D2C"/>
    <w:rPr>
      <w:rFonts w:ascii="Verdana" w:hAnsi="Verdana" w:cs="Yagut"/>
      <w:b/>
      <w:bCs/>
      <w:szCs w:val="26"/>
    </w:rPr>
  </w:style>
  <w:style w:type="character" w:customStyle="1" w:styleId="HeaderChar">
    <w:name w:val="Header Char"/>
    <w:link w:val="Header"/>
    <w:uiPriority w:val="99"/>
    <w:rsid w:val="006967D9"/>
    <w:rPr>
      <w:sz w:val="18"/>
      <w:szCs w:val="18"/>
      <w:lang w:bidi="fa-IR"/>
    </w:rPr>
  </w:style>
  <w:style w:type="character" w:customStyle="1" w:styleId="FooterChar">
    <w:name w:val="Footer Char"/>
    <w:link w:val="Footer"/>
    <w:uiPriority w:val="99"/>
    <w:rsid w:val="00547750"/>
    <w:rPr>
      <w:sz w:val="18"/>
      <w:szCs w:val="18"/>
      <w:lang w:bidi="fa-IR"/>
    </w:rPr>
  </w:style>
  <w:style w:type="paragraph" w:styleId="Title">
    <w:name w:val="Title"/>
    <w:basedOn w:val="Normal"/>
    <w:link w:val="TitleChar"/>
    <w:qFormat/>
    <w:rsid w:val="00BA385D"/>
    <w:pPr>
      <w:jc w:val="center"/>
    </w:pPr>
    <w:rPr>
      <w:b/>
      <w:bCs/>
      <w:sz w:val="20"/>
      <w:szCs w:val="28"/>
      <w:lang w:val="x-none" w:eastAsia="x-none" w:bidi="ar-SA"/>
    </w:rPr>
  </w:style>
  <w:style w:type="character" w:customStyle="1" w:styleId="TitleChar">
    <w:name w:val="Title Char"/>
    <w:link w:val="Title"/>
    <w:rsid w:val="00BA385D"/>
    <w:rPr>
      <w:rFonts w:cs="B Yagut"/>
      <w:b/>
      <w:bCs/>
      <w:szCs w:val="28"/>
    </w:rPr>
  </w:style>
  <w:style w:type="character" w:customStyle="1" w:styleId="Heading3Char">
    <w:name w:val="Heading 3 Char"/>
    <w:link w:val="Heading3"/>
    <w:rsid w:val="009308AC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55537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NormalWeb">
    <w:name w:val="Normal (Web)"/>
    <w:basedOn w:val="Normal"/>
    <w:unhideWhenUsed/>
    <w:rsid w:val="00770B9A"/>
    <w:pPr>
      <w:bidi w:val="0"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">
    <w:name w:val="ماده"/>
    <w:basedOn w:val="Heading2"/>
    <w:link w:val="Char"/>
    <w:qFormat/>
    <w:rsid w:val="00DF6A6B"/>
    <w:pPr>
      <w:numPr>
        <w:numId w:val="1"/>
      </w:numPr>
      <w:spacing w:line="288" w:lineRule="auto"/>
      <w:ind w:left="283" w:hanging="283"/>
      <w:contextualSpacing/>
      <w:jc w:val="both"/>
    </w:pPr>
    <w:rPr>
      <w:rFonts w:cs="B Nazanin"/>
      <w:bCs w:val="0"/>
      <w:color w:val="002060"/>
      <w:sz w:val="26"/>
    </w:rPr>
  </w:style>
  <w:style w:type="paragraph" w:customStyle="1" w:styleId="a0">
    <w:name w:val="فصل"/>
    <w:basedOn w:val="Heading1"/>
    <w:link w:val="Char0"/>
    <w:qFormat/>
    <w:rsid w:val="00187A04"/>
    <w:pPr>
      <w:spacing w:line="288" w:lineRule="auto"/>
      <w:contextualSpacing/>
      <w:jc w:val="both"/>
    </w:pPr>
    <w:rPr>
      <w:rFonts w:cs="B Nazanin"/>
      <w:b w:val="0"/>
      <w:color w:val="002060"/>
      <w:sz w:val="26"/>
      <w:szCs w:val="26"/>
    </w:rPr>
  </w:style>
  <w:style w:type="character" w:customStyle="1" w:styleId="Char">
    <w:name w:val="ماده Char"/>
    <w:link w:val="a"/>
    <w:rsid w:val="00F04637"/>
    <w:rPr>
      <w:rFonts w:ascii="Verdana" w:hAnsi="Verdana" w:cs="B Nazanin"/>
      <w:b/>
      <w:color w:val="002060"/>
      <w:sz w:val="26"/>
      <w:szCs w:val="26"/>
      <w:lang w:val="x-none" w:eastAsia="x-none" w:bidi="ar-SA"/>
    </w:rPr>
  </w:style>
  <w:style w:type="character" w:customStyle="1" w:styleId="Char0">
    <w:name w:val="فصل Char"/>
    <w:link w:val="a0"/>
    <w:rsid w:val="00187A04"/>
    <w:rPr>
      <w:rFonts w:cs="B Nazanin"/>
      <w:b w:val="0"/>
      <w:bCs/>
      <w:color w:val="002060"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A61402"/>
    <w:rPr>
      <w:b/>
      <w:bCs/>
      <w:i/>
      <w:szCs w:val="24"/>
    </w:rPr>
  </w:style>
  <w:style w:type="character" w:customStyle="1" w:styleId="Heading5Char">
    <w:name w:val="Heading 5 Char"/>
    <w:link w:val="Heading5"/>
    <w:rsid w:val="00A61402"/>
    <w:rPr>
      <w:b/>
      <w:bCs/>
      <w:i/>
      <w:iCs/>
      <w:szCs w:val="24"/>
    </w:rPr>
  </w:style>
  <w:style w:type="character" w:customStyle="1" w:styleId="Heading6Char">
    <w:name w:val="Heading 6 Char"/>
    <w:link w:val="Heading6"/>
    <w:rsid w:val="00A61402"/>
    <w:rPr>
      <w:b/>
      <w:bCs/>
      <w:i/>
      <w:sz w:val="22"/>
      <w:szCs w:val="26"/>
    </w:rPr>
  </w:style>
  <w:style w:type="character" w:customStyle="1" w:styleId="Heading7Char">
    <w:name w:val="Heading 7 Char"/>
    <w:link w:val="Heading7"/>
    <w:rsid w:val="00A61402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rsid w:val="00A61402"/>
    <w:rPr>
      <w:b/>
      <w:bCs/>
      <w:i/>
      <w:sz w:val="24"/>
      <w:szCs w:val="24"/>
    </w:rPr>
  </w:style>
  <w:style w:type="character" w:customStyle="1" w:styleId="Heading9Char">
    <w:name w:val="Heading 9 Char"/>
    <w:link w:val="Heading9"/>
    <w:rsid w:val="00A61402"/>
    <w:rPr>
      <w:b/>
      <w:bCs/>
      <w:i/>
      <w:sz w:val="18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A61402"/>
    <w:rPr>
      <w:rFonts w:ascii="Tahoma" w:hAnsi="Tahoma" w:cs="Tahoma"/>
      <w:sz w:val="16"/>
      <w:szCs w:val="16"/>
      <w:lang w:bidi="fa-IR"/>
    </w:rPr>
  </w:style>
  <w:style w:type="paragraph" w:styleId="BodyText2">
    <w:name w:val="Body Text 2"/>
    <w:basedOn w:val="Normal"/>
    <w:link w:val="BodyText2Char"/>
    <w:rsid w:val="00A61402"/>
    <w:pPr>
      <w:jc w:val="lowKashida"/>
    </w:pPr>
    <w:rPr>
      <w:rFonts w:cs="Lotus"/>
      <w:bCs/>
      <w:sz w:val="24"/>
      <w:szCs w:val="28"/>
      <w:lang w:eastAsia="zh-CN" w:bidi="ar-SA"/>
    </w:rPr>
  </w:style>
  <w:style w:type="character" w:customStyle="1" w:styleId="BodyText2Char">
    <w:name w:val="Body Text 2 Char"/>
    <w:link w:val="BodyText2"/>
    <w:rsid w:val="00A61402"/>
    <w:rPr>
      <w:rFonts w:cs="Lotus"/>
      <w:bCs/>
      <w:sz w:val="24"/>
      <w:szCs w:val="28"/>
      <w:lang w:eastAsia="zh-CN"/>
    </w:rPr>
  </w:style>
  <w:style w:type="character" w:styleId="Emphasis">
    <w:name w:val="Emphasis"/>
    <w:uiPriority w:val="20"/>
    <w:qFormat/>
    <w:rsid w:val="00A61402"/>
    <w:rPr>
      <w:i/>
      <w:iCs/>
    </w:rPr>
  </w:style>
  <w:style w:type="paragraph" w:styleId="BodyText">
    <w:name w:val="Body Text"/>
    <w:basedOn w:val="Normal"/>
    <w:link w:val="BodyTextChar"/>
    <w:semiHidden/>
    <w:rsid w:val="00A61402"/>
    <w:pPr>
      <w:jc w:val="lowKashida"/>
    </w:pPr>
    <w:rPr>
      <w:i/>
      <w:sz w:val="22"/>
      <w:szCs w:val="26"/>
      <w:lang w:bidi="ar-SA"/>
    </w:rPr>
  </w:style>
  <w:style w:type="character" w:customStyle="1" w:styleId="BodyTextChar">
    <w:name w:val="Body Text Char"/>
    <w:link w:val="BodyText"/>
    <w:semiHidden/>
    <w:rsid w:val="00A61402"/>
    <w:rPr>
      <w:i/>
      <w:sz w:val="22"/>
      <w:szCs w:val="26"/>
    </w:rPr>
  </w:style>
  <w:style w:type="paragraph" w:styleId="BodyText3">
    <w:name w:val="Body Text 3"/>
    <w:basedOn w:val="Normal"/>
    <w:link w:val="BodyText3Char"/>
    <w:semiHidden/>
    <w:rsid w:val="00A61402"/>
    <w:pPr>
      <w:jc w:val="lowKashida"/>
    </w:pPr>
    <w:rPr>
      <w:b/>
      <w:bCs/>
      <w:i/>
      <w:sz w:val="22"/>
      <w:szCs w:val="26"/>
      <w:lang w:bidi="ar-SA"/>
    </w:rPr>
  </w:style>
  <w:style w:type="character" w:customStyle="1" w:styleId="BodyText3Char">
    <w:name w:val="Body Text 3 Char"/>
    <w:link w:val="BodyText3"/>
    <w:semiHidden/>
    <w:rsid w:val="00A61402"/>
    <w:rPr>
      <w:b/>
      <w:bCs/>
      <w:i/>
      <w:sz w:val="22"/>
      <w:szCs w:val="26"/>
    </w:rPr>
  </w:style>
  <w:style w:type="paragraph" w:styleId="CommentText">
    <w:name w:val="annotation text"/>
    <w:basedOn w:val="Normal"/>
    <w:link w:val="CommentTextChar"/>
    <w:semiHidden/>
    <w:rsid w:val="00A61402"/>
    <w:rPr>
      <w:i/>
      <w:sz w:val="20"/>
      <w:szCs w:val="24"/>
      <w:lang w:bidi="ar-SA"/>
    </w:rPr>
  </w:style>
  <w:style w:type="character" w:customStyle="1" w:styleId="CommentTextChar">
    <w:name w:val="Comment Text Char"/>
    <w:link w:val="CommentText"/>
    <w:semiHidden/>
    <w:rsid w:val="00A61402"/>
    <w:rPr>
      <w:i/>
      <w:szCs w:val="24"/>
    </w:rPr>
  </w:style>
  <w:style w:type="paragraph" w:styleId="FootnoteText">
    <w:name w:val="footnote text"/>
    <w:basedOn w:val="Normal"/>
    <w:link w:val="FootnoteTextChar"/>
    <w:semiHidden/>
    <w:rsid w:val="00A61402"/>
    <w:rPr>
      <w:i/>
      <w:sz w:val="20"/>
      <w:szCs w:val="24"/>
      <w:lang w:bidi="ar-SA"/>
    </w:rPr>
  </w:style>
  <w:style w:type="character" w:customStyle="1" w:styleId="FootnoteTextChar">
    <w:name w:val="Footnote Text Char"/>
    <w:link w:val="FootnoteText"/>
    <w:semiHidden/>
    <w:rsid w:val="00A61402"/>
    <w:rPr>
      <w:i/>
      <w:szCs w:val="24"/>
    </w:rPr>
  </w:style>
  <w:style w:type="paragraph" w:styleId="EndnoteText">
    <w:name w:val="endnote text"/>
    <w:basedOn w:val="Normal"/>
    <w:link w:val="EndnoteTextChar"/>
    <w:semiHidden/>
    <w:rsid w:val="00A61402"/>
    <w:rPr>
      <w:i/>
      <w:sz w:val="20"/>
      <w:szCs w:val="24"/>
      <w:lang w:bidi="ar-SA"/>
    </w:rPr>
  </w:style>
  <w:style w:type="character" w:customStyle="1" w:styleId="EndnoteTextChar">
    <w:name w:val="Endnote Text Char"/>
    <w:link w:val="EndnoteText"/>
    <w:semiHidden/>
    <w:rsid w:val="00A61402"/>
    <w:rPr>
      <w:i/>
      <w:szCs w:val="24"/>
    </w:rPr>
  </w:style>
  <w:style w:type="paragraph" w:styleId="BodyTextIndent">
    <w:name w:val="Body Text Indent"/>
    <w:basedOn w:val="Normal"/>
    <w:link w:val="BodyTextIndentChar"/>
    <w:semiHidden/>
    <w:rsid w:val="00A61402"/>
    <w:pPr>
      <w:bidi w:val="0"/>
      <w:spacing w:line="360" w:lineRule="auto"/>
      <w:ind w:left="288"/>
      <w:jc w:val="lowKashida"/>
    </w:pPr>
    <w:rPr>
      <w:b/>
      <w:bCs/>
      <w:i/>
      <w:sz w:val="22"/>
      <w:szCs w:val="26"/>
      <w:lang w:bidi="ar-SA"/>
    </w:rPr>
  </w:style>
  <w:style w:type="character" w:customStyle="1" w:styleId="BodyTextIndentChar">
    <w:name w:val="Body Text Indent Char"/>
    <w:link w:val="BodyTextIndent"/>
    <w:semiHidden/>
    <w:rsid w:val="00A61402"/>
    <w:rPr>
      <w:b/>
      <w:bCs/>
      <w:i/>
      <w:sz w:val="22"/>
      <w:szCs w:val="26"/>
    </w:rPr>
  </w:style>
  <w:style w:type="paragraph" w:customStyle="1" w:styleId="yiv9921041209gmail-msolistparagraph">
    <w:name w:val="yiv9921041209gmail-msolistparagraph"/>
    <w:basedOn w:val="Normal"/>
    <w:rsid w:val="00F346AC"/>
    <w:pPr>
      <w:bidi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932021"/>
    <w:rPr>
      <w:b/>
      <w:bCs/>
    </w:rPr>
  </w:style>
  <w:style w:type="character" w:styleId="Hyperlink">
    <w:name w:val="Hyperlink"/>
    <w:basedOn w:val="DefaultParagraphFont"/>
    <w:uiPriority w:val="99"/>
    <w:unhideWhenUsed/>
    <w:rsid w:val="00F64C5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379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6617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&amp;cad=rja&amp;uact=8&amp;ved=0ahUKEwiont7F2fvUAhXrI8AKHddiDwIQFgghMAA&amp;url=http%3A%2F%2Fwww.who.int%2F&amp;usg=AFQjCNHopouZEBn6kMI8RAzaAM8l9DUHH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A125-DE06-4955-9013-19BE002B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15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behdasht</Company>
  <LinksUpToDate>false</LinksUpToDate>
  <CharactersWithSpaces>20257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type</dc:creator>
  <cp:keywords/>
  <cp:lastModifiedBy>Ml.Haerizadeh</cp:lastModifiedBy>
  <cp:revision>284</cp:revision>
  <cp:lastPrinted>2020-09-15T08:59:00Z</cp:lastPrinted>
  <dcterms:created xsi:type="dcterms:W3CDTF">2020-06-27T11:46:00Z</dcterms:created>
  <dcterms:modified xsi:type="dcterms:W3CDTF">2020-09-19T09:22:00Z</dcterms:modified>
</cp:coreProperties>
</file>